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8D" w:rsidRDefault="00B8597E" w:rsidP="00E670D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71750" cy="1076325"/>
            <wp:effectExtent l="0" t="0" r="0" b="9525"/>
            <wp:docPr id="1" name="Picture 1" descr="CHC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 Logo - high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8D" w:rsidRDefault="00BE798D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a</w:t>
      </w:r>
      <w:proofErr w:type="gramEnd"/>
      <w:r>
        <w:rPr>
          <w:b/>
          <w:sz w:val="96"/>
        </w:rPr>
        <w:t xml:space="preserve"> t </w:t>
      </w:r>
      <w:proofErr w:type="spellStart"/>
      <w:r>
        <w:rPr>
          <w:b/>
          <w:sz w:val="96"/>
        </w:rPr>
        <w:t>t</w:t>
      </w:r>
      <w:proofErr w:type="spellEnd"/>
      <w:r>
        <w:rPr>
          <w:b/>
          <w:sz w:val="96"/>
        </w:rPr>
        <w:t xml:space="preserve"> e n d a n c e</w:t>
      </w:r>
    </w:p>
    <w:tbl>
      <w:tblPr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567"/>
      </w:tblGrid>
      <w:tr w:rsidR="00BE798D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pct10" w:color="auto" w:fill="auto"/>
          </w:tcPr>
          <w:p w:rsidR="00BE798D" w:rsidRPr="00695150" w:rsidRDefault="00BE79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150">
              <w:rPr>
                <w:b/>
                <w:sz w:val="22"/>
                <w:szCs w:val="22"/>
              </w:rPr>
              <w:t>MEETING</w:t>
            </w:r>
          </w:p>
        </w:tc>
        <w:tc>
          <w:tcPr>
            <w:tcW w:w="5567" w:type="dxa"/>
          </w:tcPr>
          <w:p w:rsidR="00BE798D" w:rsidRPr="00322EA4" w:rsidRDefault="00B8597E" w:rsidP="003505C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N497 Housing-led Regeneration Network</w:t>
            </w:r>
          </w:p>
        </w:tc>
      </w:tr>
      <w:tr w:rsidR="00BE798D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pct10" w:color="auto" w:fill="auto"/>
          </w:tcPr>
          <w:p w:rsidR="00BE798D" w:rsidRPr="00695150" w:rsidRDefault="00BE79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15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567" w:type="dxa"/>
          </w:tcPr>
          <w:p w:rsidR="00BE798D" w:rsidRPr="00322EA4" w:rsidRDefault="00B8597E" w:rsidP="003505C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30/01/2015 10:00:00</w:t>
            </w:r>
          </w:p>
        </w:tc>
      </w:tr>
      <w:tr w:rsidR="00BE798D">
        <w:tblPrEx>
          <w:tblCellMar>
            <w:top w:w="0" w:type="dxa"/>
            <w:bottom w:w="0" w:type="dxa"/>
          </w:tblCellMar>
        </w:tblPrEx>
        <w:tc>
          <w:tcPr>
            <w:tcW w:w="4261" w:type="dxa"/>
            <w:shd w:val="pct10" w:color="auto" w:fill="auto"/>
          </w:tcPr>
          <w:p w:rsidR="00BE798D" w:rsidRPr="00695150" w:rsidRDefault="00BE79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150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5567" w:type="dxa"/>
          </w:tcPr>
          <w:p w:rsidR="00BE798D" w:rsidRPr="00322EA4" w:rsidRDefault="00B8597E" w:rsidP="003505C3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Media Resource Centre</w:t>
            </w:r>
          </w:p>
        </w:tc>
      </w:tr>
    </w:tbl>
    <w:p w:rsidR="00BE798D" w:rsidRPr="00E670D3" w:rsidRDefault="00BE798D">
      <w:pPr>
        <w:spacing w:line="360" w:lineRule="auto"/>
        <w:rPr>
          <w:sz w:val="12"/>
        </w:rPr>
      </w:pPr>
    </w:p>
    <w:tbl>
      <w:tblPr>
        <w:tblStyle w:val="TableGrid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72"/>
        <w:gridCol w:w="2321"/>
        <w:gridCol w:w="4088"/>
      </w:tblGrid>
      <w:tr w:rsidR="00E6209D">
        <w:trPr>
          <w:trHeight w:val="336"/>
        </w:trPr>
        <w:tc>
          <w:tcPr>
            <w:tcW w:w="3372" w:type="dxa"/>
          </w:tcPr>
          <w:p w:rsidR="00E6209D" w:rsidRPr="00EC4F69" w:rsidRDefault="00B8597E" w:rsidP="00E6209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321" w:type="dxa"/>
          </w:tcPr>
          <w:p w:rsidR="00E6209D" w:rsidRDefault="00B8597E" w:rsidP="00E6209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Organisation</w:t>
            </w:r>
          </w:p>
        </w:tc>
        <w:tc>
          <w:tcPr>
            <w:tcW w:w="4088" w:type="dxa"/>
          </w:tcPr>
          <w:p w:rsidR="00E6209D" w:rsidRDefault="00B8597E" w:rsidP="00E6209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Contact </w:t>
            </w:r>
            <w:proofErr w:type="spellStart"/>
            <w:r>
              <w:rPr>
                <w:sz w:val="18"/>
                <w:szCs w:val="18"/>
              </w:rPr>
              <w:t>Jobtitle</w:t>
            </w:r>
            <w:proofErr w:type="spellEnd"/>
          </w:p>
        </w:tc>
      </w:tr>
      <w:tr w:rsidR="00E6209D" w:rsidRPr="00EC4F69">
        <w:trPr>
          <w:trHeight w:val="245"/>
        </w:trPr>
        <w:tc>
          <w:tcPr>
            <w:tcW w:w="3372" w:type="dxa"/>
          </w:tcPr>
          <w:p w:rsidR="00E6209D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Jones</w:t>
            </w:r>
          </w:p>
        </w:tc>
        <w:tc>
          <w:tcPr>
            <w:tcW w:w="2321" w:type="dxa"/>
          </w:tcPr>
          <w:p w:rsidR="00E6209D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Charter Housing Association Ltd</w:t>
            </w:r>
          </w:p>
        </w:tc>
        <w:tc>
          <w:tcPr>
            <w:tcW w:w="4088" w:type="dxa"/>
          </w:tcPr>
          <w:p w:rsidR="00E6209D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Projects &amp; Partnerships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Clare Watkins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Coastal Housing Group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Employability and Skills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David </w:t>
            </w:r>
            <w:proofErr w:type="spellStart"/>
            <w:r>
              <w:rPr>
                <w:sz w:val="16"/>
                <w:szCs w:val="16"/>
              </w:rPr>
              <w:t>Tovey</w:t>
            </w:r>
            <w:proofErr w:type="spellEnd"/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Coastal Housing Group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Supported Housing Strategic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Emma </w:t>
            </w:r>
            <w:proofErr w:type="spellStart"/>
            <w:r>
              <w:rPr>
                <w:sz w:val="16"/>
                <w:szCs w:val="16"/>
              </w:rPr>
              <w:t>Denyer</w:t>
            </w:r>
            <w:proofErr w:type="spellEnd"/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Coastal Housing Group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Adapt Assistant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MacNamara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Community Housing </w:t>
            </w:r>
            <w:proofErr w:type="spellStart"/>
            <w:r>
              <w:rPr>
                <w:sz w:val="14"/>
                <w:szCs w:val="14"/>
              </w:rPr>
              <w:t>Cymru</w:t>
            </w:r>
            <w:proofErr w:type="spellEnd"/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Regeneration Officer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Jayne Regan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Hafan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Cymru</w:t>
            </w:r>
            <w:proofErr w:type="spellEnd"/>
            <w:r>
              <w:rPr>
                <w:sz w:val="14"/>
                <w:szCs w:val="14"/>
              </w:rPr>
              <w:t xml:space="preserve"> - Carmarthen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Training Services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 Vaughan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Wales &amp; West Housing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Employment and Enterprise Coach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 Jones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Merthyr Tydfil HA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Tenant &amp; Community Development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Liz Barnett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Green Valleys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Projects Support Officer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 Fury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Newport City Homes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Regeneration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Sheridan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Taff HA Ltd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Support Services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Cahn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Coastal Housing Group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Housing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Naomi </w:t>
            </w:r>
            <w:proofErr w:type="spellStart"/>
            <w:r>
              <w:rPr>
                <w:sz w:val="16"/>
                <w:szCs w:val="16"/>
              </w:rPr>
              <w:t>Mitcheson</w:t>
            </w:r>
            <w:proofErr w:type="spellEnd"/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Derwen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Cymru</w:t>
            </w:r>
            <w:proofErr w:type="spellEnd"/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Housing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Nicole Barnes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NPT Homes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Regeneration Co-ordinator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Paula </w:t>
            </w:r>
            <w:proofErr w:type="spellStart"/>
            <w:r>
              <w:rPr>
                <w:sz w:val="16"/>
                <w:szCs w:val="16"/>
              </w:rPr>
              <w:t>Lunnon</w:t>
            </w:r>
            <w:proofErr w:type="spellEnd"/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Merthyr Valleys Homes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Development Team Leader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Richardson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Cadwyn</w:t>
            </w:r>
            <w:proofErr w:type="spellEnd"/>
            <w:r>
              <w:rPr>
                <w:sz w:val="14"/>
                <w:szCs w:val="14"/>
              </w:rPr>
              <w:t xml:space="preserve"> HA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Supported Housing Manager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Honey-Jones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NPT Homes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Development Officer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Morton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Valleys to Coast Housing Ltd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Regeneration Officer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Howells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Charter Housing Association Ltd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Samantha Reed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Newport City Homes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Community Initiative Co-ordinator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Bennett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Coastal Housing Group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Head of Housing Services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Shelagh Iles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Rhondda HA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Director of Community Regeneration and Support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Simone </w:t>
            </w:r>
            <w:proofErr w:type="spellStart"/>
            <w:r>
              <w:rPr>
                <w:sz w:val="16"/>
                <w:szCs w:val="16"/>
              </w:rPr>
              <w:t>Devinett</w:t>
            </w:r>
            <w:proofErr w:type="spellEnd"/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Rhondda HA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Find Your Future Co-ordinator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Cranston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United Welsh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Head of Community Investment</w:t>
            </w:r>
          </w:p>
        </w:tc>
      </w:tr>
      <w:tr w:rsidR="00B8597E" w:rsidRPr="00EC4F69">
        <w:trPr>
          <w:trHeight w:val="245"/>
        </w:trPr>
        <w:tc>
          <w:tcPr>
            <w:tcW w:w="3372" w:type="dxa"/>
          </w:tcPr>
          <w:p w:rsidR="00B8597E" w:rsidRPr="00EC4F69" w:rsidRDefault="00B8597E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Davies</w:t>
            </w:r>
          </w:p>
        </w:tc>
        <w:tc>
          <w:tcPr>
            <w:tcW w:w="2321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Valleys to C</w:t>
            </w:r>
            <w:bookmarkStart w:id="0" w:name="_GoBack"/>
            <w:bookmarkEnd w:id="0"/>
            <w:r>
              <w:rPr>
                <w:sz w:val="14"/>
                <w:szCs w:val="14"/>
              </w:rPr>
              <w:t>oast Housing Ltd</w:t>
            </w:r>
          </w:p>
        </w:tc>
        <w:tc>
          <w:tcPr>
            <w:tcW w:w="4088" w:type="dxa"/>
          </w:tcPr>
          <w:p w:rsidR="00B8597E" w:rsidRPr="00EC4F69" w:rsidRDefault="00B8597E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Business Apprentice</w:t>
            </w:r>
          </w:p>
        </w:tc>
      </w:tr>
      <w:tr w:rsidR="00C14AE7" w:rsidRPr="00EC4F69">
        <w:trPr>
          <w:trHeight w:val="245"/>
        </w:trPr>
        <w:tc>
          <w:tcPr>
            <w:tcW w:w="3372" w:type="dxa"/>
          </w:tcPr>
          <w:p w:rsidR="00C14AE7" w:rsidRDefault="00C14AE7" w:rsidP="00E6209D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Nia Griffiths</w:t>
            </w:r>
          </w:p>
        </w:tc>
        <w:tc>
          <w:tcPr>
            <w:tcW w:w="2321" w:type="dxa"/>
          </w:tcPr>
          <w:p w:rsidR="00C14AE7" w:rsidRDefault="00C14AE7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CREW </w:t>
            </w:r>
          </w:p>
        </w:tc>
        <w:tc>
          <w:tcPr>
            <w:tcW w:w="4088" w:type="dxa"/>
          </w:tcPr>
          <w:p w:rsidR="00C14AE7" w:rsidRDefault="00C14AE7" w:rsidP="00E6209D">
            <w:pPr>
              <w:spacing w:after="100" w:afterAutospac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Director </w:t>
            </w:r>
          </w:p>
        </w:tc>
      </w:tr>
    </w:tbl>
    <w:p w:rsidR="008D7F93" w:rsidRDefault="008D7F93" w:rsidP="00695150"/>
    <w:sectPr w:rsidR="008D7F93" w:rsidSect="00E670D3">
      <w:pgSz w:w="11909" w:h="16834"/>
      <w:pgMar w:top="576" w:right="1152" w:bottom="288" w:left="1152" w:header="706" w:footer="706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7E"/>
    <w:rsid w:val="00006DBC"/>
    <w:rsid w:val="00015397"/>
    <w:rsid w:val="000952F9"/>
    <w:rsid w:val="000A17EB"/>
    <w:rsid w:val="000B68C4"/>
    <w:rsid w:val="000F262D"/>
    <w:rsid w:val="00166593"/>
    <w:rsid w:val="00172E45"/>
    <w:rsid w:val="00172F3C"/>
    <w:rsid w:val="00206708"/>
    <w:rsid w:val="00217935"/>
    <w:rsid w:val="00284A09"/>
    <w:rsid w:val="002F495F"/>
    <w:rsid w:val="00322EA4"/>
    <w:rsid w:val="0033524F"/>
    <w:rsid w:val="003432F7"/>
    <w:rsid w:val="003505C3"/>
    <w:rsid w:val="00382C25"/>
    <w:rsid w:val="00386769"/>
    <w:rsid w:val="003B44E3"/>
    <w:rsid w:val="00400EDF"/>
    <w:rsid w:val="00402DE7"/>
    <w:rsid w:val="00407C2B"/>
    <w:rsid w:val="00433D2C"/>
    <w:rsid w:val="00437914"/>
    <w:rsid w:val="00444177"/>
    <w:rsid w:val="00461578"/>
    <w:rsid w:val="00496029"/>
    <w:rsid w:val="004F58E6"/>
    <w:rsid w:val="00587C73"/>
    <w:rsid w:val="005C2992"/>
    <w:rsid w:val="005D2374"/>
    <w:rsid w:val="00666262"/>
    <w:rsid w:val="006670CB"/>
    <w:rsid w:val="00680BA2"/>
    <w:rsid w:val="00695150"/>
    <w:rsid w:val="006A43E6"/>
    <w:rsid w:val="006A4E15"/>
    <w:rsid w:val="006C024D"/>
    <w:rsid w:val="006C30F9"/>
    <w:rsid w:val="006D66E9"/>
    <w:rsid w:val="00700122"/>
    <w:rsid w:val="007715D0"/>
    <w:rsid w:val="008372BB"/>
    <w:rsid w:val="00851EFC"/>
    <w:rsid w:val="00872486"/>
    <w:rsid w:val="00890349"/>
    <w:rsid w:val="008B1C65"/>
    <w:rsid w:val="008B3252"/>
    <w:rsid w:val="008D7F93"/>
    <w:rsid w:val="008E7EB6"/>
    <w:rsid w:val="00903481"/>
    <w:rsid w:val="00943380"/>
    <w:rsid w:val="009467A8"/>
    <w:rsid w:val="009A3C19"/>
    <w:rsid w:val="00A94F77"/>
    <w:rsid w:val="00A966E6"/>
    <w:rsid w:val="00B02C71"/>
    <w:rsid w:val="00B26829"/>
    <w:rsid w:val="00B33B32"/>
    <w:rsid w:val="00B8597E"/>
    <w:rsid w:val="00BE798D"/>
    <w:rsid w:val="00BF2AC7"/>
    <w:rsid w:val="00C02EE2"/>
    <w:rsid w:val="00C14AE7"/>
    <w:rsid w:val="00C81A31"/>
    <w:rsid w:val="00CB4CDC"/>
    <w:rsid w:val="00D02F5A"/>
    <w:rsid w:val="00D16D96"/>
    <w:rsid w:val="00D236D9"/>
    <w:rsid w:val="00D46787"/>
    <w:rsid w:val="00D609C0"/>
    <w:rsid w:val="00DC6743"/>
    <w:rsid w:val="00DE191E"/>
    <w:rsid w:val="00E21BA6"/>
    <w:rsid w:val="00E6209D"/>
    <w:rsid w:val="00E670D3"/>
    <w:rsid w:val="00E916B8"/>
    <w:rsid w:val="00EA5D58"/>
    <w:rsid w:val="00ED0019"/>
    <w:rsid w:val="00EE1448"/>
    <w:rsid w:val="00F1002D"/>
    <w:rsid w:val="00F12072"/>
    <w:rsid w:val="00F32450"/>
    <w:rsid w:val="00F44636"/>
    <w:rsid w:val="00F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D2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link w:val="DefaultParagraphFont"/>
    <w:rsid w:val="00943380"/>
    <w:pPr>
      <w:keepLines/>
      <w:spacing w:after="160" w:line="240" w:lineRule="exact"/>
      <w:ind w:left="2977"/>
    </w:pPr>
    <w:rPr>
      <w:rFonts w:ascii="Tahoma" w:hAnsi="Tahoma" w:cs="Tahoma"/>
      <w:sz w:val="20"/>
      <w:lang w:val="en-US"/>
    </w:rPr>
  </w:style>
  <w:style w:type="table" w:styleId="TableGrid">
    <w:name w:val="Table Grid"/>
    <w:basedOn w:val="TableNormal"/>
    <w:rsid w:val="000A17E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D2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link w:val="DefaultParagraphFont"/>
    <w:rsid w:val="00943380"/>
    <w:pPr>
      <w:keepLines/>
      <w:spacing w:after="160" w:line="240" w:lineRule="exact"/>
      <w:ind w:left="2977"/>
    </w:pPr>
    <w:rPr>
      <w:rFonts w:ascii="Tahoma" w:hAnsi="Tahoma" w:cs="Tahoma"/>
      <w:sz w:val="20"/>
      <w:lang w:val="en-US"/>
    </w:rPr>
  </w:style>
  <w:style w:type="table" w:styleId="TableGrid">
    <w:name w:val="Table Grid"/>
    <w:basedOn w:val="TableNormal"/>
    <w:rsid w:val="000A17E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c-sql01\GVTemplates\SEMINAR\Forum%20Attend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Forum Attendance.dot</Template>
  <TotalTime>2</TotalTime>
  <Pages>1</Pages>
  <Words>238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FEDERATION OF HOUSING ASSOCIATIONS</vt:lpstr>
    </vt:vector>
  </TitlesOfParts>
  <Company>WFHA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FEDERATION OF HOUSING ASSOCIATIONS</dc:title>
  <dc:creator>Hayley MacNamara</dc:creator>
  <cp:lastModifiedBy>Hayley MacNamara</cp:lastModifiedBy>
  <cp:revision>3</cp:revision>
  <cp:lastPrinted>2008-12-09T16:31:00Z</cp:lastPrinted>
  <dcterms:created xsi:type="dcterms:W3CDTF">2015-01-29T09:57:00Z</dcterms:created>
  <dcterms:modified xsi:type="dcterms:W3CDTF">2015-01-29T09:59:00Z</dcterms:modified>
</cp:coreProperties>
</file>