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Subtitle"/>
        <w:spacing w:after="0" w:lineRule="auto"/>
        <w:rPr>
          <w:color w:val="ffffff"/>
        </w:rPr>
      </w:pPr>
      <w:bookmarkStart w:colFirst="0" w:colLast="0" w:name="_heading=h.1xeau3ybnv3o" w:id="0"/>
      <w:bookmarkEnd w:id="0"/>
      <w:r w:rsidDel="00000000" w:rsidR="00000000" w:rsidRPr="00000000">
        <w:rPr>
          <w:color w:val="ffffff"/>
        </w:rPr>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96000" cy="10746531"/>
            <wp:effectExtent b="0" l="0" r="0" t="0"/>
            <wp:wrapNone/>
            <wp:docPr id="4"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7596000" cy="10746531"/>
                    </a:xfrm>
                    <a:prstGeom prst="rect"/>
                    <a:ln/>
                  </pic:spPr>
                </pic:pic>
              </a:graphicData>
            </a:graphic>
          </wp:anchor>
        </w:drawing>
      </w:r>
      <w:r w:rsidDel="00000000" w:rsidR="00000000" w:rsidRPr="00000000">
        <w:rPr>
          <w:color w:val="ffffff"/>
        </w:rPr>
        <w:drawing>
          <wp:inline distB="342900" distT="342900" distL="342900" distR="342900">
            <wp:extent cx="5040000" cy="1033381"/>
            <wp:effectExtent b="0" l="0" r="0" t="0"/>
            <wp:docPr id="5"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040000" cy="1033381"/>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tbl>
      <w:tblPr>
        <w:tblStyle w:val="Table1"/>
        <w:tblpPr w:leftFromText="180" w:rightFromText="180" w:topFromText="181.4173228346457" w:bottomFromText="180" w:vertAnchor="text" w:horzAnchor="text" w:tblpX="-1445.6692913385828" w:tblpY="0"/>
        <w:tblW w:w="11962.20472440945" w:type="dxa"/>
        <w:jc w:val="left"/>
        <w:tblInd w:w="-1417.3228346456694" w:type="dxa"/>
        <w:tblLayout w:type="fixed"/>
        <w:tblLook w:val="0600"/>
      </w:tblPr>
      <w:tblGrid>
        <w:gridCol w:w="1417.3228346456694"/>
        <w:gridCol w:w="9127.559055118112"/>
        <w:gridCol w:w="1417.3228346456694"/>
        <w:tblGridChange w:id="0">
          <w:tblGrid>
            <w:gridCol w:w="1417.3228346456694"/>
            <w:gridCol w:w="9127.559055118112"/>
            <w:gridCol w:w="1417.3228346456694"/>
          </w:tblGrid>
        </w:tblGridChange>
      </w:tblGrid>
      <w:tr>
        <w:trPr>
          <w:cantSplit w:val="1"/>
          <w:tblHeader w:val="0"/>
        </w:trPr>
        <w:tc>
          <w:tcPr>
            <w:tcMar>
              <w:top w:w="0.0" w:type="dxa"/>
              <w:left w:w="0.0" w:type="dxa"/>
              <w:bottom w:w="0.0" w:type="dxa"/>
              <w:right w:w="0.0" w:type="dxa"/>
            </w:tcMar>
            <w:vAlign w:val="bottom"/>
          </w:tcPr>
          <w:p w:rsidR="00000000" w:rsidDel="00000000" w:rsidP="00000000" w:rsidRDefault="00000000" w:rsidRPr="00000000" w14:paraId="00000004">
            <w:pPr>
              <w:pStyle w:val="Subtitle"/>
              <w:spacing w:after="0" w:lineRule="auto"/>
              <w:rPr/>
            </w:pPr>
            <w:bookmarkStart w:colFirst="0" w:colLast="0" w:name="_heading=h.q6c75mb0kss6" w:id="1"/>
            <w:bookmarkEnd w:id="1"/>
            <w:r w:rsidDel="00000000" w:rsidR="00000000" w:rsidRPr="00000000">
              <w:rPr>
                <w:rtl w:val="0"/>
              </w:rPr>
            </w:r>
          </w:p>
        </w:tc>
        <w:tc>
          <w:tcPr>
            <w:tcMar>
              <w:top w:w="283.46456692913387" w:type="dxa"/>
              <w:left w:w="283.46456692913387" w:type="dxa"/>
              <w:bottom w:w="283.46456692913387" w:type="dxa"/>
              <w:right w:w="283.46456692913387" w:type="dxa"/>
            </w:tcMar>
          </w:tcPr>
          <w:p w:rsidR="00000000" w:rsidDel="00000000" w:rsidP="00000000" w:rsidRDefault="00000000" w:rsidRPr="00000000" w14:paraId="00000005">
            <w:pPr>
              <w:spacing w:after="0" w:line="240" w:lineRule="auto"/>
              <w:ind w:right="-625"/>
              <w:jc w:val="center"/>
              <w:rPr>
                <w:rFonts w:ascii="Open Sans" w:cs="Open Sans" w:eastAsia="Open Sans" w:hAnsi="Open Sans"/>
                <w:color w:val="ffd25b"/>
                <w:sz w:val="64"/>
                <w:szCs w:val="64"/>
              </w:rPr>
            </w:pPr>
            <w:r w:rsidDel="00000000" w:rsidR="00000000" w:rsidRPr="00000000">
              <w:rPr>
                <w:rFonts w:ascii="Arial" w:cs="Arial" w:eastAsia="Arial" w:hAnsi="Arial"/>
                <w:b w:val="1"/>
                <w:color w:val="ffffff"/>
                <w:sz w:val="108"/>
                <w:szCs w:val="108"/>
                <w:rtl w:val="0"/>
              </w:rPr>
              <w:t xml:space="preserve">Board Vacancy</w:t>
            </w:r>
            <w:r w:rsidDel="00000000" w:rsidR="00000000" w:rsidRPr="00000000">
              <w:rPr>
                <w:rtl w:val="0"/>
              </w:rPr>
            </w:r>
          </w:p>
        </w:tc>
        <w:tc>
          <w:tcPr>
            <w:tcMar>
              <w:top w:w="0.0" w:type="dxa"/>
              <w:left w:w="0.0" w:type="dxa"/>
              <w:bottom w:w="0.0" w:type="dxa"/>
              <w:right w:w="0.0" w:type="dxa"/>
            </w:tcMar>
            <w:vAlign w:val="bottom"/>
          </w:tcPr>
          <w:p w:rsidR="00000000" w:rsidDel="00000000" w:rsidP="00000000" w:rsidRDefault="00000000" w:rsidRPr="00000000" w14:paraId="00000006">
            <w:pPr>
              <w:pStyle w:val="Heading1"/>
              <w:widowControl w:val="0"/>
              <w:spacing w:after="0" w:lineRule="auto"/>
              <w:rPr>
                <w:color w:val="eeebea"/>
              </w:rPr>
            </w:pPr>
            <w:bookmarkStart w:colFirst="0" w:colLast="0" w:name="_heading=h.bumcar9r1ts1" w:id="2"/>
            <w:bookmarkEnd w:id="2"/>
            <w:r w:rsidDel="00000000" w:rsidR="00000000" w:rsidRPr="00000000">
              <w:rPr>
                <w:rtl w:val="0"/>
              </w:rPr>
            </w:r>
          </w:p>
        </w:tc>
      </w:tr>
      <w:tr>
        <w:trPr>
          <w:cantSplit w:val="1"/>
          <w:tblHeader w:val="0"/>
        </w:trPr>
        <w:tc>
          <w:tcPr>
            <w:tcMar>
              <w:top w:w="0.0" w:type="dxa"/>
              <w:left w:w="0.0" w:type="dxa"/>
              <w:bottom w:w="0.0" w:type="dxa"/>
              <w:right w:w="0.0" w:type="dxa"/>
            </w:tcMar>
            <w:vAlign w:val="bottom"/>
          </w:tcPr>
          <w:p w:rsidR="00000000" w:rsidDel="00000000" w:rsidP="00000000" w:rsidRDefault="00000000" w:rsidRPr="00000000" w14:paraId="00000007">
            <w:pPr>
              <w:widowControl w:val="0"/>
              <w:spacing w:after="0" w:line="240" w:lineRule="auto"/>
              <w:rPr>
                <w:b w:val="1"/>
                <w:sz w:val="48"/>
                <w:szCs w:val="48"/>
              </w:rPr>
            </w:pPr>
            <w:r w:rsidDel="00000000" w:rsidR="00000000" w:rsidRPr="00000000">
              <w:rPr>
                <w:rtl w:val="0"/>
              </w:rPr>
            </w:r>
          </w:p>
        </w:tc>
        <w:tc>
          <w:tcPr>
            <w:tcMar>
              <w:top w:w="283.46456692913387" w:type="dxa"/>
              <w:left w:w="283.46456692913387" w:type="dxa"/>
              <w:bottom w:w="283.46456692913387" w:type="dxa"/>
              <w:right w:w="283.46456692913387" w:type="dxa"/>
            </w:tcMar>
          </w:tcPr>
          <w:p w:rsidR="00000000" w:rsidDel="00000000" w:rsidP="00000000" w:rsidRDefault="00000000" w:rsidRPr="00000000" w14:paraId="00000008">
            <w:pPr>
              <w:pStyle w:val="Heading1"/>
              <w:widowControl w:val="0"/>
              <w:spacing w:after="0" w:lineRule="auto"/>
              <w:jc w:val="center"/>
              <w:rPr>
                <w:color w:val="ffffff"/>
              </w:rPr>
            </w:pPr>
            <w:bookmarkStart w:colFirst="0" w:colLast="0" w:name="_heading=h.492kcebdixgf" w:id="3"/>
            <w:bookmarkEnd w:id="3"/>
            <w:r w:rsidDel="00000000" w:rsidR="00000000" w:rsidRPr="00000000">
              <w:fldChar w:fldCharType="begin"/>
              <w:instrText xml:space="preserve"> DOCPROPERTY "Tile of Role"</w:instrText>
              <w:fldChar w:fldCharType="separate"/>
            </w:r>
            <w:r w:rsidDel="00000000" w:rsidR="00000000" w:rsidRPr="00000000">
              <w:rPr>
                <w:color w:val="ffffff"/>
                <w:sz w:val="64"/>
                <w:szCs w:val="64"/>
                <w:rtl w:val="0"/>
              </w:rPr>
              <w:t xml:space="preserve">Trustee, and Chair of the Risk and Audit Committee</w:t>
            </w:r>
            <w:r w:rsidDel="00000000" w:rsidR="00000000" w:rsidRPr="00000000">
              <w:fldChar w:fldCharType="end"/>
            </w:r>
            <w:r w:rsidDel="00000000" w:rsidR="00000000" w:rsidRPr="00000000">
              <w:rPr>
                <w:color w:val="ffffff"/>
                <w:rtl w:val="0"/>
              </w:rPr>
              <w:t xml:space="preserve"> </w:t>
            </w:r>
          </w:p>
        </w:tc>
        <w:tc>
          <w:tcPr>
            <w:tcMar>
              <w:top w:w="0.0" w:type="dxa"/>
              <w:left w:w="0.0" w:type="dxa"/>
              <w:bottom w:w="0.0" w:type="dxa"/>
              <w:right w:w="0.0" w:type="dxa"/>
            </w:tcMar>
            <w:vAlign w:val="bottom"/>
          </w:tcPr>
          <w:p w:rsidR="00000000" w:rsidDel="00000000" w:rsidP="00000000" w:rsidRDefault="00000000" w:rsidRPr="00000000" w14:paraId="00000009">
            <w:pPr>
              <w:widowControl w:val="0"/>
              <w:spacing w:after="0" w:line="240" w:lineRule="auto"/>
              <w:rPr>
                <w:b w:val="1"/>
                <w:sz w:val="48"/>
                <w:szCs w:val="48"/>
              </w:rPr>
            </w:pPr>
            <w:r w:rsidDel="00000000" w:rsidR="00000000" w:rsidRPr="00000000">
              <w:rPr>
                <w:rtl w:val="0"/>
              </w:rPr>
            </w:r>
          </w:p>
        </w:tc>
      </w:tr>
      <w:tr>
        <w:trPr>
          <w:cantSplit w:val="1"/>
          <w:tblHeader w:val="0"/>
        </w:trPr>
        <w:tc>
          <w:tcPr>
            <w:tcMar>
              <w:top w:w="0.0" w:type="dxa"/>
              <w:left w:w="0.0" w:type="dxa"/>
              <w:bottom w:w="0.0" w:type="dxa"/>
              <w:right w:w="0.0" w:type="dxa"/>
            </w:tcMar>
            <w:vAlign w:val="bottom"/>
          </w:tcPr>
          <w:p w:rsidR="00000000" w:rsidDel="00000000" w:rsidP="00000000" w:rsidRDefault="00000000" w:rsidRPr="00000000" w14:paraId="0000000A">
            <w:pPr>
              <w:widowControl w:val="0"/>
              <w:spacing w:after="0" w:line="240" w:lineRule="auto"/>
              <w:rPr>
                <w:b w:val="1"/>
                <w:sz w:val="48"/>
                <w:szCs w:val="48"/>
              </w:rPr>
            </w:pPr>
            <w:r w:rsidDel="00000000" w:rsidR="00000000" w:rsidRPr="00000000">
              <w:rPr>
                <w:rtl w:val="0"/>
              </w:rPr>
            </w:r>
          </w:p>
        </w:tc>
        <w:tc>
          <w:tcPr>
            <w:tcMar>
              <w:top w:w="283.46456692913387" w:type="dxa"/>
              <w:left w:w="283.46456692913387" w:type="dxa"/>
              <w:bottom w:w="283.46456692913387" w:type="dxa"/>
              <w:right w:w="283.46456692913387" w:type="dxa"/>
            </w:tcMar>
          </w:tcPr>
          <w:p w:rsidR="00000000" w:rsidDel="00000000" w:rsidP="00000000" w:rsidRDefault="00000000" w:rsidRPr="00000000" w14:paraId="0000000B">
            <w:pPr>
              <w:widowControl w:val="0"/>
              <w:spacing w:after="0" w:line="240" w:lineRule="auto"/>
              <w:rPr>
                <w:color w:val="ffd25b"/>
                <w:sz w:val="36"/>
                <w:szCs w:val="36"/>
              </w:rPr>
            </w:pPr>
            <w:r w:rsidDel="00000000" w:rsidR="00000000" w:rsidRPr="00000000">
              <w:rPr>
                <w:rtl w:val="0"/>
              </w:rPr>
            </w:r>
          </w:p>
        </w:tc>
        <w:tc>
          <w:tcPr>
            <w:tcMar>
              <w:top w:w="0.0" w:type="dxa"/>
              <w:left w:w="0.0" w:type="dxa"/>
              <w:bottom w:w="0.0" w:type="dxa"/>
              <w:right w:w="0.0" w:type="dxa"/>
            </w:tcMar>
            <w:vAlign w:val="bottom"/>
          </w:tcPr>
          <w:p w:rsidR="00000000" w:rsidDel="00000000" w:rsidP="00000000" w:rsidRDefault="00000000" w:rsidRPr="00000000" w14:paraId="0000000C">
            <w:pPr>
              <w:widowControl w:val="0"/>
              <w:spacing w:after="0" w:line="240" w:lineRule="auto"/>
              <w:rPr>
                <w:b w:val="1"/>
                <w:sz w:val="48"/>
                <w:szCs w:val="48"/>
              </w:rPr>
            </w:pPr>
            <w:r w:rsidDel="00000000" w:rsidR="00000000" w:rsidRPr="00000000">
              <w:rPr>
                <w:rtl w:val="0"/>
              </w:rPr>
            </w:r>
          </w:p>
        </w:tc>
      </w:tr>
      <w:tr>
        <w:trPr>
          <w:cantSplit w:val="1"/>
          <w:tblHeader w:val="0"/>
        </w:trPr>
        <w:tc>
          <w:tcPr>
            <w:tcMar>
              <w:top w:w="0.0" w:type="dxa"/>
              <w:left w:w="0.0" w:type="dxa"/>
              <w:bottom w:w="0.0" w:type="dxa"/>
              <w:right w:w="0.0" w:type="dxa"/>
            </w:tcMar>
            <w:vAlign w:val="bottom"/>
          </w:tcPr>
          <w:p w:rsidR="00000000" w:rsidDel="00000000" w:rsidP="00000000" w:rsidRDefault="00000000" w:rsidRPr="00000000" w14:paraId="0000000D">
            <w:pPr>
              <w:widowControl w:val="0"/>
              <w:spacing w:after="0" w:line="240" w:lineRule="auto"/>
              <w:rPr>
                <w:b w:val="1"/>
                <w:sz w:val="48"/>
                <w:szCs w:val="48"/>
              </w:rPr>
            </w:pPr>
            <w:r w:rsidDel="00000000" w:rsidR="00000000" w:rsidRPr="00000000">
              <w:rPr>
                <w:rtl w:val="0"/>
              </w:rPr>
            </w:r>
          </w:p>
        </w:tc>
        <w:tc>
          <w:tcPr>
            <w:tcMar>
              <w:top w:w="283.46456692913387" w:type="dxa"/>
              <w:left w:w="283.46456692913387" w:type="dxa"/>
              <w:bottom w:w="283.46456692913387" w:type="dxa"/>
              <w:right w:w="283.46456692913387" w:type="dxa"/>
            </w:tcMar>
          </w:tcPr>
          <w:p w:rsidR="00000000" w:rsidDel="00000000" w:rsidP="00000000" w:rsidRDefault="00000000" w:rsidRPr="00000000" w14:paraId="0000000E">
            <w:pPr>
              <w:pStyle w:val="Heading2"/>
              <w:widowControl w:val="0"/>
              <w:spacing w:line="240" w:lineRule="auto"/>
              <w:rPr/>
            </w:pPr>
            <w:bookmarkStart w:colFirst="0" w:colLast="0" w:name="_heading=h.l06gebtzjfam" w:id="4"/>
            <w:bookmarkEnd w:id="4"/>
            <w:r w:rsidDel="00000000" w:rsidR="00000000" w:rsidRPr="00000000">
              <w:rPr>
                <w:color w:val="ffffff"/>
                <w:sz w:val="36"/>
                <w:szCs w:val="36"/>
                <w:rtl w:val="0"/>
              </w:rPr>
              <w:t xml:space="preserve">Closing date: </w:t>
            </w:r>
            <w:r w:rsidDel="00000000" w:rsidR="00000000" w:rsidRPr="00000000">
              <w:rPr>
                <w:b w:val="0"/>
                <w:color w:val="ffffff"/>
                <w:sz w:val="36"/>
                <w:szCs w:val="36"/>
                <w:rtl w:val="0"/>
              </w:rPr>
              <w:t xml:space="preserve">12pm, </w:t>
            </w:r>
            <w:r w:rsidDel="00000000" w:rsidR="00000000" w:rsidRPr="00000000">
              <w:fldChar w:fldCharType="begin"/>
              <w:instrText xml:space="preserve"> DOCPROPERTY "Closing Date"</w:instrText>
              <w:fldChar w:fldCharType="separate"/>
            </w:r>
            <w:r w:rsidDel="00000000" w:rsidR="00000000" w:rsidRPr="00000000">
              <w:rPr>
                <w:b w:val="0"/>
                <w:color w:val="ffffff"/>
                <w:sz w:val="36"/>
                <w:szCs w:val="36"/>
                <w:rtl w:val="0"/>
              </w:rPr>
              <w:t xml:space="preserve">29th October</w:t>
            </w:r>
            <w:r w:rsidDel="00000000" w:rsidR="00000000" w:rsidRPr="00000000">
              <w:fldChar w:fldCharType="end"/>
            </w:r>
            <w:r w:rsidDel="00000000" w:rsidR="00000000" w:rsidRPr="00000000">
              <w:rPr>
                <w:b w:val="0"/>
                <w:color w:val="ffffff"/>
                <w:sz w:val="36"/>
                <w:szCs w:val="36"/>
                <w:rtl w:val="0"/>
              </w:rPr>
              <w:t xml:space="preserve"> </w:t>
            </w:r>
            <w:r w:rsidDel="00000000" w:rsidR="00000000" w:rsidRPr="00000000">
              <w:fldChar w:fldCharType="begin"/>
              <w:instrText xml:space="preserve"> DOCPROPERTY "Year"</w:instrText>
              <w:fldChar w:fldCharType="separate"/>
            </w:r>
            <w:r w:rsidDel="00000000" w:rsidR="00000000" w:rsidRPr="00000000">
              <w:rPr>
                <w:b w:val="0"/>
                <w:color w:val="ffffff"/>
                <w:sz w:val="36"/>
                <w:szCs w:val="36"/>
                <w:rtl w:val="0"/>
              </w:rPr>
              <w:t xml:space="preserve">2025</w:t>
            </w:r>
            <w:r w:rsidDel="00000000" w:rsidR="00000000" w:rsidRPr="00000000">
              <w:fldChar w:fldCharType="end"/>
            </w:r>
            <w:r w:rsidDel="00000000" w:rsidR="00000000" w:rsidRPr="00000000">
              <w:rPr>
                <w:rtl w:val="0"/>
              </w:rPr>
            </w:r>
          </w:p>
        </w:tc>
        <w:tc>
          <w:tcPr>
            <w:tcMar>
              <w:top w:w="0.0" w:type="dxa"/>
              <w:left w:w="0.0" w:type="dxa"/>
              <w:bottom w:w="0.0" w:type="dxa"/>
              <w:right w:w="0.0" w:type="dxa"/>
            </w:tcMar>
            <w:vAlign w:val="bottom"/>
          </w:tcPr>
          <w:p w:rsidR="00000000" w:rsidDel="00000000" w:rsidP="00000000" w:rsidRDefault="00000000" w:rsidRPr="00000000" w14:paraId="0000000F">
            <w:pPr>
              <w:widowControl w:val="0"/>
              <w:spacing w:after="0" w:line="240" w:lineRule="auto"/>
              <w:rPr>
                <w:b w:val="1"/>
                <w:sz w:val="48"/>
                <w:szCs w:val="48"/>
              </w:rPr>
            </w:pPr>
            <w:r w:rsidDel="00000000" w:rsidR="00000000" w:rsidRPr="00000000">
              <w:rPr>
                <w:rtl w:val="0"/>
              </w:rPr>
            </w:r>
          </w:p>
        </w:tc>
      </w:tr>
    </w:tbl>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ind w:left="283.46456692913375" w:firstLine="0"/>
        <w:rPr>
          <w:rFonts w:ascii="Open Sans SemiBold" w:cs="Open Sans SemiBold" w:eastAsia="Open Sans SemiBold" w:hAnsi="Open Sans SemiBold"/>
          <w:color w:val="ffd25b"/>
          <w:sz w:val="24"/>
          <w:szCs w:val="24"/>
        </w:rPr>
      </w:pPr>
      <w:r w:rsidDel="00000000" w:rsidR="00000000" w:rsidRPr="00000000">
        <w:rPr>
          <w:rFonts w:ascii="Open Sans SemiBold" w:cs="Open Sans SemiBold" w:eastAsia="Open Sans SemiBold" w:hAnsi="Open Sans SemiBold"/>
          <w:color w:val="ffffff"/>
          <w:sz w:val="24"/>
          <w:szCs w:val="24"/>
          <w:rtl w:val="0"/>
        </w:rPr>
        <w:t xml:space="preserve">Enquiries</w:t>
        <w:br w:type="textWrapping"/>
      </w:r>
      <w:hyperlink r:id="rId9">
        <w:r w:rsidDel="00000000" w:rsidR="00000000" w:rsidRPr="00000000">
          <w:rPr>
            <w:rFonts w:ascii="Open Sans SemiBold" w:cs="Open Sans SemiBold" w:eastAsia="Open Sans SemiBold" w:hAnsi="Open Sans SemiBold"/>
            <w:color w:val="ffd25b"/>
            <w:sz w:val="24"/>
            <w:szCs w:val="24"/>
            <w:u w:val="single"/>
            <w:rtl w:val="0"/>
          </w:rPr>
          <w:t xml:space="preserve">www.chcymru.org.uk</w:t>
        </w:r>
      </w:hyperlink>
      <w:r w:rsidDel="00000000" w:rsidR="00000000" w:rsidRPr="00000000">
        <w:rPr>
          <w:rFonts w:ascii="Open Sans SemiBold" w:cs="Open Sans SemiBold" w:eastAsia="Open Sans SemiBold" w:hAnsi="Open Sans SemiBold"/>
          <w:color w:val="ffd25b"/>
          <w:sz w:val="24"/>
          <w:szCs w:val="24"/>
          <w:rtl w:val="0"/>
        </w:rPr>
        <w:br w:type="textWrapping"/>
      </w:r>
      <w:hyperlink r:id="rId10">
        <w:r w:rsidDel="00000000" w:rsidR="00000000" w:rsidRPr="00000000">
          <w:rPr>
            <w:rFonts w:ascii="Open Sans SemiBold" w:cs="Open Sans SemiBold" w:eastAsia="Open Sans SemiBold" w:hAnsi="Open Sans SemiBold"/>
            <w:color w:val="ffd25b"/>
            <w:sz w:val="24"/>
            <w:szCs w:val="24"/>
            <w:u w:val="single"/>
            <w:rtl w:val="0"/>
          </w:rPr>
          <w:t xml:space="preserve">recruitment@chcymru.org.uk</w:t>
        </w:r>
      </w:hyperlink>
      <w:r w:rsidDel="00000000" w:rsidR="00000000" w:rsidRPr="00000000">
        <w:rPr>
          <w:rtl w:val="0"/>
        </w:rPr>
      </w:r>
    </w:p>
    <w:p w:rsidR="00000000" w:rsidDel="00000000" w:rsidP="00000000" w:rsidRDefault="00000000" w:rsidRPr="00000000" w14:paraId="00000012">
      <w:pPr>
        <w:ind w:left="283.46456692913375" w:firstLine="0"/>
        <w:rPr>
          <w:color w:val="ffffff"/>
          <w:sz w:val="24"/>
          <w:szCs w:val="24"/>
        </w:rPr>
      </w:pPr>
      <w:r w:rsidDel="00000000" w:rsidR="00000000" w:rsidRPr="00000000">
        <w:rPr>
          <w:rtl w:val="0"/>
        </w:rPr>
      </w:r>
    </w:p>
    <w:p w:rsidR="00000000" w:rsidDel="00000000" w:rsidP="00000000" w:rsidRDefault="00000000" w:rsidRPr="00000000" w14:paraId="00000013">
      <w:pPr>
        <w:ind w:left="0" w:firstLine="0"/>
        <w:jc w:val="right"/>
        <w:rPr>
          <w:color w:val="ffffff"/>
          <w:sz w:val="24"/>
          <w:szCs w:val="24"/>
        </w:rPr>
      </w:pPr>
      <w:r w:rsidDel="00000000" w:rsidR="00000000" w:rsidRPr="00000000">
        <w:rPr>
          <w:color w:val="ffffff"/>
          <w:sz w:val="24"/>
          <w:szCs w:val="24"/>
          <w:rtl w:val="0"/>
        </w:rPr>
        <w:t xml:space="preserve">Registered under the Companies Act: 1985</w:t>
        <w:br w:type="textWrapping"/>
        <w:t xml:space="preserve">Registration Number: 2380564</w:t>
        <w:br w:type="textWrapping"/>
        <w:t xml:space="preserve">Charity Registration Number: 1128527</w:t>
      </w:r>
    </w:p>
    <w:p w:rsidR="00000000" w:rsidDel="00000000" w:rsidP="00000000" w:rsidRDefault="00000000" w:rsidRPr="00000000" w14:paraId="00000014">
      <w:pPr>
        <w:pStyle w:val="Heading2"/>
        <w:spacing w:before="200" w:lineRule="auto"/>
        <w:rPr>
          <w:sz w:val="28"/>
          <w:szCs w:val="28"/>
        </w:rPr>
      </w:pPr>
      <w:bookmarkStart w:colFirst="0" w:colLast="0" w:name="_heading=h.gcj13b2obi5" w:id="5"/>
      <w:bookmarkEnd w:id="5"/>
      <w:r w:rsidDel="00000000" w:rsidR="00000000" w:rsidRPr="00000000">
        <w:rPr>
          <w:sz w:val="28"/>
          <w:szCs w:val="28"/>
          <w:rtl w:val="0"/>
        </w:rPr>
        <w:t xml:space="preserve">About CHC</w:t>
      </w:r>
    </w:p>
    <w:p w:rsidR="00000000" w:rsidDel="00000000" w:rsidP="00000000" w:rsidRDefault="00000000" w:rsidRPr="00000000" w14:paraId="00000015">
      <w:pPr>
        <w:pStyle w:val="Heading3"/>
        <w:spacing w:before="200" w:lineRule="auto"/>
        <w:rPr/>
      </w:pPr>
      <w:bookmarkStart w:colFirst="0" w:colLast="0" w:name="_heading=h.l9nl5u6sk7a0" w:id="6"/>
      <w:bookmarkEnd w:id="6"/>
      <w:r w:rsidDel="00000000" w:rsidR="00000000" w:rsidRPr="00000000">
        <w:rPr>
          <w:rtl w:val="0"/>
        </w:rPr>
        <w:t xml:space="preserve">Community Housing Cymru is the voice of housing associations in Wales.</w:t>
      </w:r>
    </w:p>
    <w:p w:rsidR="00000000" w:rsidDel="00000000" w:rsidP="00000000" w:rsidRDefault="00000000" w:rsidRPr="00000000" w14:paraId="00000016">
      <w:pPr>
        <w:pBdr>
          <w:top w:color="000000" w:space="0" w:sz="0" w:val="none"/>
          <w:left w:color="000000" w:space="0" w:sz="0" w:val="none"/>
          <w:bottom w:color="000000" w:space="0" w:sz="0" w:val="none"/>
          <w:right w:color="000000" w:space="0" w:sz="0" w:val="none"/>
          <w:between w:color="000000" w:space="0" w:sz="0" w:val="none"/>
        </w:pBdr>
        <w:spacing w:after="160" w:before="480" w:line="276" w:lineRule="auto"/>
        <w:rPr/>
      </w:pPr>
      <w:r w:rsidDel="00000000" w:rsidR="00000000" w:rsidRPr="00000000">
        <w:rPr>
          <w:color w:val="404041"/>
          <w:rtl w:val="0"/>
        </w:rPr>
        <w:t xml:space="preserve">Community Housing Cymru (CHC)  is the membership body for not-for-profit housing associations and community mutuals in Wales. We represent 30 non-profit organisations who provide social housing and related services across the country. Our members house over 10% of the Welsh population and are committed to delivering high-quality affordable homes, tackling poverty, and improving lives.</w:t>
      </w:r>
      <w:r w:rsidDel="00000000" w:rsidR="00000000" w:rsidRPr="00000000">
        <w:rPr>
          <w:rtl w:val="0"/>
        </w:rPr>
      </w:r>
    </w:p>
    <w:p w:rsidR="00000000" w:rsidDel="00000000" w:rsidP="00000000" w:rsidRDefault="00000000" w:rsidRPr="00000000" w14:paraId="00000017">
      <w:pPr>
        <w:spacing w:before="200" w:lineRule="auto"/>
        <w:rPr/>
      </w:pPr>
      <w:r w:rsidDel="00000000" w:rsidR="00000000" w:rsidRPr="00000000">
        <w:rPr>
          <w:rtl w:val="0"/>
        </w:rPr>
        <w:t xml:space="preserve">Learn more about us </w:t>
      </w:r>
      <w:hyperlink r:id="rId11">
        <w:r w:rsidDel="00000000" w:rsidR="00000000" w:rsidRPr="00000000">
          <w:rPr>
            <w:color w:val="1155cc"/>
            <w:u w:val="single"/>
            <w:rtl w:val="0"/>
          </w:rPr>
          <w:t xml:space="preserve">here</w:t>
        </w:r>
      </w:hyperlink>
      <w:r w:rsidDel="00000000" w:rsidR="00000000" w:rsidRPr="00000000">
        <w:rPr>
          <w:rtl w:val="0"/>
        </w:rPr>
        <w:t xml:space="preserve">.</w:t>
      </w:r>
    </w:p>
    <w:p w:rsidR="00000000" w:rsidDel="00000000" w:rsidP="00000000" w:rsidRDefault="00000000" w:rsidRPr="00000000" w14:paraId="00000018">
      <w:pPr>
        <w:pStyle w:val="Heading2"/>
        <w:rPr>
          <w:sz w:val="28"/>
          <w:szCs w:val="28"/>
        </w:rPr>
      </w:pPr>
      <w:bookmarkStart w:colFirst="0" w:colLast="0" w:name="_heading=h.sgbtlceya3jv" w:id="7"/>
      <w:bookmarkEnd w:id="7"/>
      <w:r w:rsidDel="00000000" w:rsidR="00000000" w:rsidRPr="00000000">
        <w:rPr>
          <w:sz w:val="28"/>
          <w:szCs w:val="28"/>
          <w:rtl w:val="0"/>
        </w:rPr>
        <w:t xml:space="preserve">Our values</w:t>
      </w:r>
    </w:p>
    <w:p w:rsidR="00000000" w:rsidDel="00000000" w:rsidP="00000000" w:rsidRDefault="00000000" w:rsidRPr="00000000" w14:paraId="00000019">
      <w:pPr>
        <w:pStyle w:val="Heading3"/>
        <w:spacing w:after="200" w:before="0" w:lineRule="auto"/>
        <w:rPr/>
      </w:pPr>
      <w:bookmarkStart w:colFirst="0" w:colLast="0" w:name="_heading=h.4w6sr228k2br" w:id="8"/>
      <w:bookmarkEnd w:id="8"/>
      <w:r w:rsidDel="00000000" w:rsidR="00000000" w:rsidRPr="00000000">
        <w:rPr>
          <w:rtl w:val="0"/>
        </w:rPr>
        <w:t xml:space="preserve">As an organisation we are committed to being an outstanding employer.</w:t>
      </w:r>
    </w:p>
    <w:p w:rsidR="00000000" w:rsidDel="00000000" w:rsidP="00000000" w:rsidRDefault="00000000" w:rsidRPr="00000000" w14:paraId="0000001A">
      <w:pPr>
        <w:rPr/>
      </w:pPr>
      <w:r w:rsidDel="00000000" w:rsidR="00000000" w:rsidRPr="00000000">
        <w:rPr>
          <w:rtl w:val="0"/>
        </w:rPr>
        <w:t xml:space="preserve">Community Housing Cymru is a remote working organisation, giving staff the freedom to perform their jobs when and where they work best on a day to day basis.</w:t>
      </w:r>
    </w:p>
    <w:p w:rsidR="00000000" w:rsidDel="00000000" w:rsidP="00000000" w:rsidRDefault="00000000" w:rsidRPr="00000000" w14:paraId="0000001B">
      <w:pPr>
        <w:rPr/>
      </w:pPr>
      <w:r w:rsidDel="00000000" w:rsidR="00000000" w:rsidRPr="00000000">
        <w:rPr>
          <w:rtl w:val="0"/>
        </w:rPr>
        <w:t xml:space="preserve">We get together as a staff team or in smaller groups at least once every six weeks, usually in Cardiff, to maintain all important connections.</w:t>
      </w:r>
    </w:p>
    <w:p w:rsidR="00000000" w:rsidDel="00000000" w:rsidP="00000000" w:rsidRDefault="00000000" w:rsidRPr="00000000" w14:paraId="0000001C">
      <w:pPr>
        <w:rPr/>
      </w:pPr>
      <w:r w:rsidDel="00000000" w:rsidR="00000000" w:rsidRPr="00000000">
        <w:rPr>
          <w:rtl w:val="0"/>
        </w:rPr>
        <w:t xml:space="preserve">Our culture and values are important to us, and we are proud to have a staff team that is not only dedicated to our mission but passionate about the work needed to progress. Our values reflect </w:t>
      </w:r>
      <w:hyperlink r:id="rId12">
        <w:r w:rsidDel="00000000" w:rsidR="00000000" w:rsidRPr="00000000">
          <w:rPr>
            <w:color w:val="1155cc"/>
            <w:u w:val="single"/>
            <w:rtl w:val="0"/>
          </w:rPr>
          <w:t xml:space="preserve">this</w:t>
        </w:r>
      </w:hyperlink>
      <w:r w:rsidDel="00000000" w:rsidR="00000000" w:rsidRPr="00000000">
        <w:rPr>
          <w:rtl w:val="0"/>
        </w:rPr>
        <w:t xml:space="preserve">.</w:t>
      </w:r>
    </w:p>
    <w:p w:rsidR="00000000" w:rsidDel="00000000" w:rsidP="00000000" w:rsidRDefault="00000000" w:rsidRPr="00000000" w14:paraId="0000001D">
      <w:pPr>
        <w:pStyle w:val="Heading2"/>
        <w:spacing w:before="200" w:lineRule="auto"/>
        <w:rPr>
          <w:sz w:val="28"/>
          <w:szCs w:val="28"/>
        </w:rPr>
      </w:pPr>
      <w:bookmarkStart w:colFirst="0" w:colLast="0" w:name="_heading=h.6ebb7vjbdg2" w:id="9"/>
      <w:bookmarkEnd w:id="9"/>
      <w:r w:rsidDel="00000000" w:rsidR="00000000" w:rsidRPr="00000000">
        <w:rPr>
          <w:sz w:val="28"/>
          <w:szCs w:val="28"/>
          <w:rtl w:val="0"/>
        </w:rPr>
        <w:t xml:space="preserve">About the role</w:t>
      </w:r>
    </w:p>
    <w:p w:rsidR="00000000" w:rsidDel="00000000" w:rsidP="00000000" w:rsidRDefault="00000000" w:rsidRPr="00000000" w14:paraId="0000001E">
      <w:pPr>
        <w:pStyle w:val="Heading2"/>
        <w:rPr>
          <w:sz w:val="24"/>
          <w:szCs w:val="24"/>
        </w:rPr>
      </w:pPr>
      <w:bookmarkStart w:colFirst="0" w:colLast="0" w:name="_heading=h.ruy1otyheztu" w:id="10"/>
      <w:bookmarkEnd w:id="10"/>
      <w:r w:rsidDel="00000000" w:rsidR="00000000" w:rsidRPr="00000000">
        <w:rPr>
          <w:sz w:val="24"/>
          <w:szCs w:val="24"/>
          <w:rtl w:val="0"/>
        </w:rPr>
        <w:t xml:space="preserve">Do you … Think differently? Think creatively? Think about the future?</w:t>
      </w:r>
    </w:p>
    <w:p w:rsidR="00000000" w:rsidDel="00000000" w:rsidP="00000000" w:rsidRDefault="00000000" w:rsidRPr="00000000" w14:paraId="0000001F">
      <w:pPr>
        <w:pStyle w:val="Heading2"/>
        <w:rPr>
          <w:sz w:val="24"/>
          <w:szCs w:val="24"/>
        </w:rPr>
      </w:pPr>
      <w:bookmarkStart w:colFirst="0" w:colLast="0" w:name="_heading=h.iyazkizcbn4q" w:id="11"/>
      <w:bookmarkEnd w:id="11"/>
      <w:r w:rsidDel="00000000" w:rsidR="00000000" w:rsidRPr="00000000">
        <w:rPr>
          <w:sz w:val="24"/>
          <w:szCs w:val="24"/>
          <w:rtl w:val="0"/>
        </w:rPr>
        <w:t xml:space="preserve">Want to make a difference? JOIN OUR BOARD!</w:t>
      </w:r>
    </w:p>
    <w:p w:rsidR="00000000" w:rsidDel="00000000" w:rsidP="00000000" w:rsidRDefault="00000000" w:rsidRPr="00000000" w14:paraId="00000020">
      <w:pPr>
        <w:pBdr>
          <w:top w:color="000000" w:space="0" w:sz="0" w:val="none"/>
          <w:left w:color="000000" w:space="0" w:sz="0" w:val="none"/>
          <w:bottom w:color="000000" w:space="0" w:sz="0" w:val="none"/>
          <w:right w:color="000000" w:space="0" w:sz="0" w:val="none"/>
          <w:between w:color="000000" w:space="0" w:sz="0" w:val="none"/>
        </w:pBdr>
        <w:spacing w:after="160" w:before="480" w:line="276" w:lineRule="auto"/>
        <w:rPr>
          <w:color w:val="404041"/>
        </w:rPr>
      </w:pPr>
      <w:r w:rsidDel="00000000" w:rsidR="00000000" w:rsidRPr="00000000">
        <w:rPr>
          <w:color w:val="404041"/>
          <w:rtl w:val="0"/>
        </w:rPr>
        <w:t xml:space="preserve">We are looking for a new Board member with financial expertise to chair our Risk and Audit Committee to lead in providing rigorous oversight of risk and financial controls, ensuring the charity operates with integrity and in full compliance with regulatory requirements. </w:t>
      </w:r>
    </w:p>
    <w:p w:rsidR="00000000" w:rsidDel="00000000" w:rsidP="00000000" w:rsidRDefault="00000000" w:rsidRPr="00000000" w14:paraId="00000021">
      <w:pPr>
        <w:pBdr>
          <w:top w:color="000000" w:space="0" w:sz="0" w:val="none"/>
          <w:left w:color="000000" w:space="0" w:sz="0" w:val="none"/>
          <w:bottom w:color="000000" w:space="0" w:sz="0" w:val="none"/>
          <w:right w:color="000000" w:space="0" w:sz="0" w:val="none"/>
          <w:between w:color="000000" w:space="0" w:sz="0" w:val="none"/>
        </w:pBdr>
        <w:spacing w:after="160" w:before="480" w:line="276" w:lineRule="auto"/>
        <w:rPr>
          <w:color w:val="404041"/>
        </w:rPr>
      </w:pPr>
      <w:r w:rsidDel="00000000" w:rsidR="00000000" w:rsidRPr="00000000">
        <w:rPr>
          <w:color w:val="404041"/>
          <w:rtl w:val="0"/>
        </w:rPr>
        <w:t xml:space="preserve">The Risk &amp; Audit committee is a key component of CHC’s governance arrangements. It provides an independent and high-level focus on the audit, assurance and reporting arrangements that underpin good governance and financial standards.</w:t>
      </w:r>
    </w:p>
    <w:p w:rsidR="00000000" w:rsidDel="00000000" w:rsidP="00000000" w:rsidRDefault="00000000" w:rsidRPr="00000000" w14:paraId="00000022">
      <w:pPr>
        <w:spacing w:after="0" w:line="276" w:lineRule="auto"/>
        <w:rPr>
          <w:b w:val="1"/>
          <w:color w:val="000000"/>
          <w:sz w:val="28"/>
          <w:szCs w:val="28"/>
        </w:rPr>
      </w:pPr>
      <w:r w:rsidDel="00000000" w:rsidR="00000000" w:rsidRPr="00000000">
        <w:rPr>
          <w:b w:val="1"/>
          <w:color w:val="000000"/>
          <w:sz w:val="28"/>
          <w:szCs w:val="28"/>
          <w:rtl w:val="0"/>
        </w:rPr>
        <w:t xml:space="preserve">Commitments</w:t>
      </w:r>
    </w:p>
    <w:p w:rsidR="00000000" w:rsidDel="00000000" w:rsidP="00000000" w:rsidRDefault="00000000" w:rsidRPr="00000000" w14:paraId="00000023">
      <w:pPr>
        <w:spacing w:after="0" w:line="276" w:lineRule="auto"/>
        <w:rPr>
          <w:b w:val="1"/>
          <w:color w:val="a61c00"/>
        </w:rPr>
      </w:pPr>
      <w:r w:rsidDel="00000000" w:rsidR="00000000" w:rsidRPr="00000000">
        <w:rPr>
          <w:rtl w:val="0"/>
        </w:rPr>
      </w:r>
    </w:p>
    <w:p w:rsidR="00000000" w:rsidDel="00000000" w:rsidP="00000000" w:rsidRDefault="00000000" w:rsidRPr="00000000" w14:paraId="00000024">
      <w:pPr>
        <w:numPr>
          <w:ilvl w:val="0"/>
          <w:numId w:val="4"/>
        </w:numPr>
        <w:spacing w:after="0" w:line="276" w:lineRule="auto"/>
        <w:ind w:left="720" w:hanging="360"/>
        <w:rPr>
          <w:rFonts w:ascii="Arial" w:cs="Arial" w:eastAsia="Arial" w:hAnsi="Arial"/>
          <w:color w:val="000000"/>
        </w:rPr>
      </w:pPr>
      <w:r w:rsidDel="00000000" w:rsidR="00000000" w:rsidRPr="00000000">
        <w:rPr>
          <w:b w:val="1"/>
          <w:color w:val="000000"/>
          <w:rtl w:val="0"/>
        </w:rPr>
        <w:t xml:space="preserve">Meetings:</w:t>
      </w:r>
      <w:r w:rsidDel="00000000" w:rsidR="00000000" w:rsidRPr="00000000">
        <w:rPr>
          <w:color w:val="000000"/>
          <w:rtl w:val="0"/>
        </w:rPr>
        <w:t xml:space="preserve"> There are a minimum of four risk and audit committee meetings a year with each meeting lasting up to two hours. Additional meetings may be arranged as necessary.</w:t>
      </w:r>
      <w:r w:rsidDel="00000000" w:rsidR="00000000" w:rsidRPr="00000000">
        <w:rPr>
          <w:rtl w:val="0"/>
        </w:rPr>
      </w:r>
    </w:p>
    <w:p w:rsidR="00000000" w:rsidDel="00000000" w:rsidP="00000000" w:rsidRDefault="00000000" w:rsidRPr="00000000" w14:paraId="00000025">
      <w:pPr>
        <w:numPr>
          <w:ilvl w:val="0"/>
          <w:numId w:val="4"/>
        </w:numPr>
        <w:spacing w:after="0" w:line="276" w:lineRule="auto"/>
        <w:ind w:left="720" w:hanging="360"/>
        <w:rPr>
          <w:rFonts w:ascii="Arial" w:cs="Arial" w:eastAsia="Arial" w:hAnsi="Arial"/>
          <w:color w:val="000000"/>
        </w:rPr>
      </w:pPr>
      <w:r w:rsidDel="00000000" w:rsidR="00000000" w:rsidRPr="00000000">
        <w:rPr>
          <w:b w:val="1"/>
          <w:color w:val="000000"/>
          <w:rtl w:val="0"/>
        </w:rPr>
        <w:t xml:space="preserve">Preparation:</w:t>
      </w:r>
      <w:r w:rsidDel="00000000" w:rsidR="00000000" w:rsidRPr="00000000">
        <w:rPr>
          <w:color w:val="000000"/>
          <w:rtl w:val="0"/>
        </w:rPr>
        <w:t xml:space="preserve"> The role involves understanding and dissecting papers, this preparation is expected to take around half a day.</w:t>
      </w:r>
      <w:r w:rsidDel="00000000" w:rsidR="00000000" w:rsidRPr="00000000">
        <w:rPr>
          <w:rtl w:val="0"/>
        </w:rPr>
      </w:r>
    </w:p>
    <w:p w:rsidR="00000000" w:rsidDel="00000000" w:rsidP="00000000" w:rsidRDefault="00000000" w:rsidRPr="00000000" w14:paraId="00000026">
      <w:pPr>
        <w:numPr>
          <w:ilvl w:val="0"/>
          <w:numId w:val="4"/>
        </w:numPr>
        <w:spacing w:after="0" w:line="276" w:lineRule="auto"/>
        <w:ind w:left="720" w:hanging="360"/>
        <w:rPr>
          <w:rFonts w:ascii="Arial" w:cs="Arial" w:eastAsia="Arial" w:hAnsi="Arial"/>
          <w:b w:val="0"/>
          <w:color w:val="000000"/>
        </w:rPr>
      </w:pPr>
      <w:r w:rsidDel="00000000" w:rsidR="00000000" w:rsidRPr="00000000">
        <w:rPr>
          <w:b w:val="1"/>
          <w:color w:val="000000"/>
          <w:rtl w:val="0"/>
        </w:rPr>
        <w:t xml:space="preserve">Involvement:</w:t>
      </w:r>
      <w:r w:rsidDel="00000000" w:rsidR="00000000" w:rsidRPr="00000000">
        <w:rPr>
          <w:color w:val="000000"/>
          <w:rtl w:val="0"/>
        </w:rPr>
        <w:t xml:space="preserve"> We are looking for someone who is eager to probe, ask questions and be very much involved. It’s hard to specify a set number of days for the role, but we need someone who is committed to making a meaningful impact.</w:t>
      </w:r>
      <w:r w:rsidDel="00000000" w:rsidR="00000000" w:rsidRPr="00000000">
        <w:rPr>
          <w:rtl w:val="0"/>
        </w:rPr>
      </w:r>
    </w:p>
    <w:p w:rsidR="00000000" w:rsidDel="00000000" w:rsidP="00000000" w:rsidRDefault="00000000" w:rsidRPr="00000000" w14:paraId="00000027">
      <w:pPr>
        <w:spacing w:after="0" w:line="276" w:lineRule="auto"/>
        <w:rPr/>
      </w:pPr>
      <w:r w:rsidDel="00000000" w:rsidR="00000000" w:rsidRPr="00000000">
        <w:rPr>
          <w:rtl w:val="0"/>
        </w:rPr>
      </w:r>
    </w:p>
    <w:p w:rsidR="00000000" w:rsidDel="00000000" w:rsidP="00000000" w:rsidRDefault="00000000" w:rsidRPr="00000000" w14:paraId="00000028">
      <w:pPr>
        <w:pStyle w:val="Heading2"/>
        <w:spacing w:after="0" w:line="276" w:lineRule="auto"/>
        <w:rPr>
          <w:color w:val="000000"/>
          <w:sz w:val="28"/>
          <w:szCs w:val="28"/>
        </w:rPr>
      </w:pPr>
      <w:bookmarkStart w:colFirst="0" w:colLast="0" w:name="_heading=h.9ml7brac11u3" w:id="12"/>
      <w:bookmarkEnd w:id="12"/>
      <w:r w:rsidDel="00000000" w:rsidR="00000000" w:rsidRPr="00000000">
        <w:rPr>
          <w:sz w:val="28"/>
          <w:szCs w:val="28"/>
          <w:rtl w:val="0"/>
        </w:rPr>
        <w:t xml:space="preserve">Person Specification </w:t>
      </w:r>
      <w:r w:rsidDel="00000000" w:rsidR="00000000" w:rsidRPr="00000000">
        <w:rPr>
          <w:rFonts w:ascii="Arial" w:cs="Arial" w:eastAsia="Arial" w:hAnsi="Arial"/>
          <w:color w:val="000000"/>
          <w:sz w:val="24"/>
          <w:szCs w:val="24"/>
          <w:rtl w:val="0"/>
        </w:rPr>
        <w:t xml:space="preserve">(unremunerated)</w:t>
      </w:r>
      <w:r w:rsidDel="00000000" w:rsidR="00000000" w:rsidRPr="00000000">
        <w:rPr>
          <w:rtl w:val="0"/>
        </w:rPr>
      </w:r>
    </w:p>
    <w:p w:rsidR="00000000" w:rsidDel="00000000" w:rsidP="00000000" w:rsidRDefault="00000000" w:rsidRPr="00000000" w14:paraId="00000029">
      <w:pPr>
        <w:spacing w:after="0" w:line="276" w:lineRule="auto"/>
        <w:rPr>
          <w:color w:val="404041"/>
        </w:rPr>
      </w:pPr>
      <w:r w:rsidDel="00000000" w:rsidR="00000000" w:rsidRPr="00000000">
        <w:rPr>
          <w:rtl w:val="0"/>
        </w:rPr>
      </w:r>
    </w:p>
    <w:p w:rsidR="00000000" w:rsidDel="00000000" w:rsidP="00000000" w:rsidRDefault="00000000" w:rsidRPr="00000000" w14:paraId="0000002A">
      <w:pPr>
        <w:numPr>
          <w:ilvl w:val="0"/>
          <w:numId w:val="2"/>
        </w:numPr>
        <w:pBdr>
          <w:top w:color="000000" w:space="0" w:sz="0" w:val="none"/>
          <w:bottom w:color="000000" w:space="0" w:sz="0" w:val="none"/>
          <w:right w:color="000000" w:space="0" w:sz="0" w:val="none"/>
          <w:between w:color="000000" w:space="0" w:sz="0" w:val="none"/>
        </w:pBdr>
        <w:spacing w:after="0" w:line="276" w:lineRule="auto"/>
        <w:ind w:left="720" w:hanging="360"/>
        <w:rPr>
          <w:color w:val="000000"/>
        </w:rPr>
      </w:pPr>
      <w:r w:rsidDel="00000000" w:rsidR="00000000" w:rsidRPr="00000000">
        <w:rPr>
          <w:color w:val="000000"/>
          <w:rtl w:val="0"/>
        </w:rPr>
        <w:t xml:space="preserve">Senior leadership level experience, and/or prior service as Chair or member of an Audit Committee.</w:t>
      </w:r>
    </w:p>
    <w:p w:rsidR="00000000" w:rsidDel="00000000" w:rsidP="00000000" w:rsidRDefault="00000000" w:rsidRPr="00000000" w14:paraId="0000002B">
      <w:pPr>
        <w:numPr>
          <w:ilvl w:val="0"/>
          <w:numId w:val="2"/>
        </w:numPr>
        <w:pBdr>
          <w:top w:color="000000" w:space="0" w:sz="0" w:val="none"/>
          <w:bottom w:color="000000" w:space="0" w:sz="0" w:val="none"/>
          <w:right w:color="000000" w:space="0" w:sz="0" w:val="none"/>
          <w:between w:color="000000" w:space="0" w:sz="0" w:val="none"/>
        </w:pBdr>
        <w:spacing w:after="0" w:line="276" w:lineRule="auto"/>
        <w:ind w:left="720" w:hanging="360"/>
        <w:rPr>
          <w:color w:val="000000"/>
        </w:rPr>
      </w:pPr>
      <w:r w:rsidDel="00000000" w:rsidR="00000000" w:rsidRPr="00000000">
        <w:rPr>
          <w:color w:val="000000"/>
          <w:rtl w:val="0"/>
        </w:rPr>
        <w:t xml:space="preserve">Strong business acumen, with a sound understanding and background in audit and finance. A relevant financial qualification is desirable.</w:t>
      </w:r>
    </w:p>
    <w:p w:rsidR="00000000" w:rsidDel="00000000" w:rsidP="00000000" w:rsidRDefault="00000000" w:rsidRPr="00000000" w14:paraId="0000002C">
      <w:pPr>
        <w:numPr>
          <w:ilvl w:val="0"/>
          <w:numId w:val="2"/>
        </w:numPr>
        <w:pBdr>
          <w:top w:color="000000" w:space="0" w:sz="0" w:val="none"/>
          <w:bottom w:color="000000" w:space="0" w:sz="0" w:val="none"/>
          <w:right w:color="000000" w:space="0" w:sz="0" w:val="none"/>
          <w:between w:color="000000" w:space="0" w:sz="0" w:val="none"/>
        </w:pBdr>
        <w:spacing w:after="0" w:line="276" w:lineRule="auto"/>
        <w:ind w:left="720" w:hanging="360"/>
        <w:rPr>
          <w:color w:val="000000"/>
        </w:rPr>
      </w:pPr>
      <w:r w:rsidDel="00000000" w:rsidR="00000000" w:rsidRPr="00000000">
        <w:rPr>
          <w:color w:val="000000"/>
          <w:rtl w:val="0"/>
        </w:rPr>
        <w:t xml:space="preserve">Working knowledge of the Audit Committee’s role, internal and external audit processes, audit practice, and risk management frameworks.</w:t>
      </w:r>
    </w:p>
    <w:p w:rsidR="00000000" w:rsidDel="00000000" w:rsidP="00000000" w:rsidRDefault="00000000" w:rsidRPr="00000000" w14:paraId="0000002D">
      <w:pPr>
        <w:numPr>
          <w:ilvl w:val="0"/>
          <w:numId w:val="2"/>
        </w:numPr>
        <w:pBdr>
          <w:top w:color="000000" w:space="0" w:sz="0" w:val="none"/>
          <w:bottom w:color="000000" w:space="0" w:sz="0" w:val="none"/>
          <w:right w:color="000000" w:space="0" w:sz="0" w:val="none"/>
          <w:between w:color="000000" w:space="0" w:sz="0" w:val="none"/>
        </w:pBdr>
        <w:spacing w:after="0" w:line="276" w:lineRule="auto"/>
        <w:ind w:left="720" w:hanging="360"/>
        <w:rPr>
          <w:color w:val="000000"/>
        </w:rPr>
      </w:pPr>
      <w:r w:rsidDel="00000000" w:rsidR="00000000" w:rsidRPr="00000000">
        <w:rPr>
          <w:color w:val="000000"/>
          <w:rtl w:val="0"/>
        </w:rPr>
        <w:t xml:space="preserve">The Chair should have experience in audit and assurance processes, including both internal and external audits.</w:t>
      </w:r>
    </w:p>
    <w:p w:rsidR="00000000" w:rsidDel="00000000" w:rsidP="00000000" w:rsidRDefault="00000000" w:rsidRPr="00000000" w14:paraId="0000002E">
      <w:pPr>
        <w:numPr>
          <w:ilvl w:val="0"/>
          <w:numId w:val="2"/>
        </w:numPr>
        <w:pBdr>
          <w:top w:color="000000" w:space="0" w:sz="0" w:val="none"/>
          <w:bottom w:color="000000" w:space="0" w:sz="0" w:val="none"/>
          <w:right w:color="000000" w:space="0" w:sz="0" w:val="none"/>
          <w:between w:color="000000" w:space="0" w:sz="0" w:val="none"/>
        </w:pBdr>
        <w:spacing w:after="0" w:line="276" w:lineRule="auto"/>
        <w:ind w:left="720" w:hanging="360"/>
        <w:rPr>
          <w:color w:val="000000"/>
        </w:rPr>
      </w:pPr>
      <w:r w:rsidDel="00000000" w:rsidR="00000000" w:rsidRPr="00000000">
        <w:rPr>
          <w:color w:val="000000"/>
          <w:rtl w:val="0"/>
        </w:rPr>
        <w:t xml:space="preserve">Strong leadership skills are necessary along with the ability to chair meetings impartially, effectively, and inclusively.</w:t>
      </w:r>
    </w:p>
    <w:p w:rsidR="00000000" w:rsidDel="00000000" w:rsidP="00000000" w:rsidRDefault="00000000" w:rsidRPr="00000000" w14:paraId="0000002F">
      <w:pPr>
        <w:numPr>
          <w:ilvl w:val="0"/>
          <w:numId w:val="2"/>
        </w:numPr>
        <w:pBdr>
          <w:top w:color="000000" w:space="0" w:sz="0" w:val="none"/>
          <w:bottom w:color="000000" w:space="0" w:sz="0" w:val="none"/>
          <w:right w:color="000000" w:space="0" w:sz="0" w:val="none"/>
          <w:between w:color="000000" w:space="0" w:sz="0" w:val="none"/>
        </w:pBdr>
        <w:spacing w:after="160" w:line="276" w:lineRule="auto"/>
        <w:ind w:left="720" w:hanging="360"/>
        <w:rPr>
          <w:color w:val="000000"/>
        </w:rPr>
      </w:pPr>
      <w:r w:rsidDel="00000000" w:rsidR="00000000" w:rsidRPr="00000000">
        <w:rPr>
          <w:color w:val="000000"/>
          <w:rtl w:val="0"/>
        </w:rPr>
        <w:t xml:space="preserve">The ability to think strategically and provide independent challenge. This includes leading discussions on risk, financial management and </w:t>
      </w:r>
      <w:hyperlink r:id="rId13">
        <w:r w:rsidDel="00000000" w:rsidR="00000000" w:rsidRPr="00000000">
          <w:rPr>
            <w:color w:val="000000"/>
            <w:rtl w:val="0"/>
          </w:rPr>
          <w:t xml:space="preserve">governance</w:t>
        </w:r>
      </w:hyperlink>
      <w:r w:rsidDel="00000000" w:rsidR="00000000" w:rsidRPr="00000000">
        <w:rPr>
          <w:rtl w:val="0"/>
        </w:rPr>
      </w:r>
    </w:p>
    <w:p w:rsidR="00000000" w:rsidDel="00000000" w:rsidP="00000000" w:rsidRDefault="00000000" w:rsidRPr="00000000" w14:paraId="00000030">
      <w:pPr>
        <w:pStyle w:val="Heading2"/>
        <w:spacing w:line="259" w:lineRule="auto"/>
        <w:jc w:val="both"/>
        <w:rPr>
          <w:sz w:val="28"/>
          <w:szCs w:val="28"/>
        </w:rPr>
      </w:pPr>
      <w:bookmarkStart w:colFirst="0" w:colLast="0" w:name="_heading=h.b0v769jm5fc8" w:id="13"/>
      <w:bookmarkEnd w:id="13"/>
      <w:r w:rsidDel="00000000" w:rsidR="00000000" w:rsidRPr="00000000">
        <w:rPr>
          <w:sz w:val="28"/>
          <w:szCs w:val="28"/>
          <w:rtl w:val="0"/>
        </w:rPr>
        <w:t xml:space="preserve">Period of appointment</w:t>
      </w:r>
    </w:p>
    <w:p w:rsidR="00000000" w:rsidDel="00000000" w:rsidP="00000000" w:rsidRDefault="00000000" w:rsidRPr="00000000" w14:paraId="00000031">
      <w:pPr>
        <w:spacing w:after="0" w:line="240" w:lineRule="auto"/>
        <w:jc w:val="both"/>
        <w:rPr>
          <w:color w:val="000000"/>
        </w:rPr>
      </w:pPr>
      <w:r w:rsidDel="00000000" w:rsidR="00000000" w:rsidRPr="00000000">
        <w:rPr>
          <w:rtl w:val="0"/>
        </w:rPr>
      </w:r>
    </w:p>
    <w:p w:rsidR="00000000" w:rsidDel="00000000" w:rsidP="00000000" w:rsidRDefault="00000000" w:rsidRPr="00000000" w14:paraId="00000032">
      <w:pPr>
        <w:spacing w:after="0" w:line="240" w:lineRule="auto"/>
        <w:jc w:val="both"/>
        <w:rPr>
          <w:color w:val="000000"/>
        </w:rPr>
      </w:pPr>
      <w:r w:rsidDel="00000000" w:rsidR="00000000" w:rsidRPr="00000000">
        <w:rPr>
          <w:color w:val="000000"/>
          <w:rtl w:val="0"/>
        </w:rPr>
        <w:t xml:space="preserve">The term will run for 3 years with an opportunity to stand for a further 3 years.  </w:t>
      </w:r>
    </w:p>
    <w:p w:rsidR="00000000" w:rsidDel="00000000" w:rsidP="00000000" w:rsidRDefault="00000000" w:rsidRPr="00000000" w14:paraId="00000033">
      <w:pPr>
        <w:spacing w:after="0" w:line="240" w:lineRule="auto"/>
        <w:jc w:val="both"/>
        <w:rPr>
          <w:color w:val="c00000"/>
        </w:rPr>
      </w:pPr>
      <w:r w:rsidDel="00000000" w:rsidR="00000000" w:rsidRPr="00000000">
        <w:rPr>
          <w:rtl w:val="0"/>
        </w:rPr>
      </w:r>
    </w:p>
    <w:p w:rsidR="00000000" w:rsidDel="00000000" w:rsidP="00000000" w:rsidRDefault="00000000" w:rsidRPr="00000000" w14:paraId="00000034">
      <w:pPr>
        <w:spacing w:after="0" w:line="240" w:lineRule="auto"/>
        <w:jc w:val="both"/>
        <w:rPr>
          <w:color w:val="000000"/>
        </w:rPr>
      </w:pPr>
      <w:r w:rsidDel="00000000" w:rsidR="00000000" w:rsidRPr="00000000">
        <w:rPr>
          <w:rtl w:val="0"/>
        </w:rPr>
      </w:r>
    </w:p>
    <w:p w:rsidR="00000000" w:rsidDel="00000000" w:rsidP="00000000" w:rsidRDefault="00000000" w:rsidRPr="00000000" w14:paraId="00000035">
      <w:pPr>
        <w:pStyle w:val="Heading2"/>
        <w:spacing w:after="160" w:line="259" w:lineRule="auto"/>
        <w:jc w:val="both"/>
        <w:rPr>
          <w:sz w:val="28"/>
          <w:szCs w:val="28"/>
        </w:rPr>
      </w:pPr>
      <w:bookmarkStart w:colFirst="0" w:colLast="0" w:name="_heading=h.g8o2gh84bvg4" w:id="14"/>
      <w:bookmarkEnd w:id="14"/>
      <w:r w:rsidDel="00000000" w:rsidR="00000000" w:rsidRPr="00000000">
        <w:rPr>
          <w:sz w:val="28"/>
          <w:szCs w:val="28"/>
          <w:rtl w:val="0"/>
        </w:rPr>
        <w:t xml:space="preserve">Expenses</w:t>
      </w:r>
    </w:p>
    <w:p w:rsidR="00000000" w:rsidDel="00000000" w:rsidP="00000000" w:rsidRDefault="00000000" w:rsidRPr="00000000" w14:paraId="00000036">
      <w:pPr>
        <w:spacing w:after="0" w:line="240" w:lineRule="auto"/>
        <w:jc w:val="both"/>
        <w:rPr>
          <w:color w:val="000000"/>
        </w:rPr>
      </w:pPr>
      <w:r w:rsidDel="00000000" w:rsidR="00000000" w:rsidRPr="00000000">
        <w:rPr>
          <w:color w:val="000000"/>
          <w:rtl w:val="0"/>
        </w:rPr>
        <w:t xml:space="preserve">Board members are entitled to claim reimbursement of travel and other costs directly related to board activities.</w:t>
      </w:r>
    </w:p>
    <w:p w:rsidR="00000000" w:rsidDel="00000000" w:rsidP="00000000" w:rsidRDefault="00000000" w:rsidRPr="00000000" w14:paraId="00000037">
      <w:pPr>
        <w:spacing w:after="0" w:line="240" w:lineRule="auto"/>
        <w:jc w:val="both"/>
        <w:rPr>
          <w:color w:val="000000"/>
        </w:rPr>
      </w:pPr>
      <w:r w:rsidDel="00000000" w:rsidR="00000000" w:rsidRPr="00000000">
        <w:rPr>
          <w:rtl w:val="0"/>
        </w:rPr>
      </w:r>
    </w:p>
    <w:p w:rsidR="00000000" w:rsidDel="00000000" w:rsidP="00000000" w:rsidRDefault="00000000" w:rsidRPr="00000000" w14:paraId="00000038">
      <w:pPr>
        <w:spacing w:after="0" w:line="240" w:lineRule="auto"/>
        <w:jc w:val="both"/>
        <w:rPr>
          <w:color w:val="000000"/>
        </w:rPr>
      </w:pPr>
      <w:r w:rsidDel="00000000" w:rsidR="00000000" w:rsidRPr="00000000">
        <w:rPr>
          <w:rtl w:val="0"/>
        </w:rPr>
      </w:r>
    </w:p>
    <w:p w:rsidR="00000000" w:rsidDel="00000000" w:rsidP="00000000" w:rsidRDefault="00000000" w:rsidRPr="00000000" w14:paraId="00000039">
      <w:pPr>
        <w:spacing w:after="0" w:line="240" w:lineRule="auto"/>
        <w:jc w:val="both"/>
        <w:rPr>
          <w:color w:val="000000"/>
        </w:rPr>
      </w:pPr>
      <w:r w:rsidDel="00000000" w:rsidR="00000000" w:rsidRPr="00000000">
        <w:rPr>
          <w:rtl w:val="0"/>
        </w:rPr>
      </w:r>
    </w:p>
    <w:p w:rsidR="00000000" w:rsidDel="00000000" w:rsidP="00000000" w:rsidRDefault="00000000" w:rsidRPr="00000000" w14:paraId="0000003A">
      <w:pPr>
        <w:spacing w:after="0" w:line="240" w:lineRule="auto"/>
        <w:jc w:val="both"/>
        <w:rPr>
          <w:color w:val="000000"/>
        </w:rPr>
      </w:pPr>
      <w:r w:rsidDel="00000000" w:rsidR="00000000" w:rsidRPr="00000000">
        <w:rPr>
          <w:rtl w:val="0"/>
        </w:rPr>
      </w:r>
    </w:p>
    <w:p w:rsidR="00000000" w:rsidDel="00000000" w:rsidP="00000000" w:rsidRDefault="00000000" w:rsidRPr="00000000" w14:paraId="0000003B">
      <w:pPr>
        <w:spacing w:after="160" w:line="259" w:lineRule="auto"/>
        <w:jc w:val="both"/>
        <w:rPr>
          <w:color w:val="c00000"/>
        </w:rPr>
      </w:pPr>
      <w:r w:rsidDel="00000000" w:rsidR="00000000" w:rsidRPr="00000000">
        <w:rPr>
          <w:rtl w:val="0"/>
        </w:rPr>
      </w:r>
    </w:p>
    <w:p w:rsidR="00000000" w:rsidDel="00000000" w:rsidP="00000000" w:rsidRDefault="00000000" w:rsidRPr="00000000" w14:paraId="0000003C">
      <w:pPr>
        <w:pStyle w:val="Heading2"/>
        <w:pBdr>
          <w:top w:color="000000" w:space="0" w:sz="0" w:val="none"/>
          <w:bottom w:color="000000" w:space="0" w:sz="0" w:val="none"/>
          <w:right w:color="000000" w:space="0" w:sz="0" w:val="none"/>
          <w:between w:color="000000" w:space="0" w:sz="0" w:val="none"/>
        </w:pBdr>
        <w:spacing w:after="160" w:line="276" w:lineRule="auto"/>
        <w:rPr>
          <w:sz w:val="28"/>
          <w:szCs w:val="28"/>
        </w:rPr>
      </w:pPr>
      <w:bookmarkStart w:colFirst="0" w:colLast="0" w:name="_heading=h.585b8sjdkqz" w:id="15"/>
      <w:bookmarkEnd w:id="15"/>
      <w:r w:rsidDel="00000000" w:rsidR="00000000" w:rsidRPr="00000000">
        <w:rPr>
          <w:sz w:val="28"/>
          <w:szCs w:val="28"/>
          <w:rtl w:val="0"/>
        </w:rPr>
        <w:t xml:space="preserve">How to apply</w:t>
      </w:r>
    </w:p>
    <w:p w:rsidR="00000000" w:rsidDel="00000000" w:rsidP="00000000" w:rsidRDefault="00000000" w:rsidRPr="00000000" w14:paraId="0000003D">
      <w:pPr>
        <w:rPr/>
      </w:pPr>
      <w:r w:rsidDel="00000000" w:rsidR="00000000" w:rsidRPr="00000000">
        <w:rPr>
          <w:rtl w:val="0"/>
        </w:rPr>
        <w:t xml:space="preserve">CHC are dedicated to fostering an inclusive and diverse work environment.  We acknowledge the unique contribution that all potential candidates can bring in terms of their education, experiences, opinions, culture, ethnicity, race, gender, nationality, age, religion, disability, sexual orientation and beliefs. Our recruitment processes are designed to be accessible and barrier-free, encouraging all applicants to apply with confidence.</w:t>
      </w:r>
    </w:p>
    <w:p w:rsidR="00000000" w:rsidDel="00000000" w:rsidP="00000000" w:rsidRDefault="00000000" w:rsidRPr="00000000" w14:paraId="0000003E">
      <w:pPr>
        <w:numPr>
          <w:ilvl w:val="0"/>
          <w:numId w:val="1"/>
        </w:numPr>
        <w:spacing w:after="200" w:lineRule="auto"/>
        <w:ind w:left="720" w:hanging="360"/>
        <w:rPr>
          <w:u w:val="none"/>
        </w:rPr>
      </w:pPr>
      <w:r w:rsidDel="00000000" w:rsidR="00000000" w:rsidRPr="00000000">
        <w:rPr>
          <w:b w:val="1"/>
          <w:rtl w:val="0"/>
        </w:rPr>
        <w:t xml:space="preserve">Submission form</w:t>
      </w:r>
      <w:r w:rsidDel="00000000" w:rsidR="00000000" w:rsidRPr="00000000">
        <w:rPr>
          <w:rtl w:val="0"/>
        </w:rPr>
        <w:t xml:space="preserve">, which you will need to complete outlining in no more than 1000 words how you meet the experience criteria set out in the ‘what are we looking for’ part of the job specification and why you want this job.</w:t>
      </w:r>
      <w:r w:rsidDel="00000000" w:rsidR="00000000" w:rsidRPr="00000000">
        <w:rPr>
          <w:rtl w:val="0"/>
        </w:rPr>
      </w:r>
    </w:p>
    <w:p w:rsidR="00000000" w:rsidDel="00000000" w:rsidP="00000000" w:rsidRDefault="00000000" w:rsidRPr="00000000" w14:paraId="0000003F">
      <w:pPr>
        <w:numPr>
          <w:ilvl w:val="0"/>
          <w:numId w:val="1"/>
        </w:numPr>
        <w:spacing w:after="200" w:before="0" w:lineRule="auto"/>
        <w:ind w:left="720" w:hanging="360"/>
        <w:rPr>
          <w:u w:val="none"/>
        </w:rPr>
      </w:pPr>
      <w:r w:rsidDel="00000000" w:rsidR="00000000" w:rsidRPr="00000000">
        <w:rPr>
          <w:b w:val="1"/>
          <w:rtl w:val="0"/>
        </w:rPr>
        <w:t xml:space="preserve">You MUST also include a short CV</w:t>
      </w:r>
      <w:r w:rsidDel="00000000" w:rsidR="00000000" w:rsidRPr="00000000">
        <w:rPr>
          <w:rtl w:val="0"/>
        </w:rPr>
        <w:t xml:space="preserve"> in relation to your application for this role (max of three pages).</w:t>
      </w:r>
      <w:r w:rsidDel="00000000" w:rsidR="00000000" w:rsidRPr="00000000">
        <w:rPr>
          <w:rtl w:val="0"/>
        </w:rPr>
      </w:r>
    </w:p>
    <w:p w:rsidR="00000000" w:rsidDel="00000000" w:rsidP="00000000" w:rsidRDefault="00000000" w:rsidRPr="00000000" w14:paraId="00000040">
      <w:pPr>
        <w:numPr>
          <w:ilvl w:val="0"/>
          <w:numId w:val="1"/>
        </w:numPr>
        <w:spacing w:after="200" w:lineRule="auto"/>
        <w:ind w:left="720" w:hanging="360"/>
        <w:rPr>
          <w:u w:val="none"/>
        </w:rPr>
      </w:pPr>
      <w:r w:rsidDel="00000000" w:rsidR="00000000" w:rsidRPr="00000000">
        <w:rPr>
          <w:b w:val="1"/>
          <w:rtl w:val="0"/>
        </w:rPr>
        <w:t xml:space="preserve">Equal opportunities form.</w:t>
      </w:r>
      <w:r w:rsidDel="00000000" w:rsidR="00000000" w:rsidRPr="00000000">
        <w:rPr>
          <w:rtl w:val="0"/>
        </w:rPr>
        <w:t xml:space="preserve"> This form will not be used at any stage of the recruitment process, and will be separated from your application form immediately on its receipt. Any information given on this form will remain confidential and will only be used for monitoring purposes to assess the effectiveness of our equal opportunities policy.</w:t>
      </w:r>
      <w:r w:rsidDel="00000000" w:rsidR="00000000" w:rsidRPr="00000000">
        <w:rPr>
          <w:rtl w:val="0"/>
        </w:rPr>
      </w:r>
    </w:p>
    <w:p w:rsidR="00000000" w:rsidDel="00000000" w:rsidP="00000000" w:rsidRDefault="00000000" w:rsidRPr="00000000" w14:paraId="00000041">
      <w:pPr>
        <w:rPr/>
      </w:pPr>
      <w:r w:rsidDel="00000000" w:rsidR="00000000" w:rsidRPr="00000000">
        <w:rPr>
          <w:rtl w:val="0"/>
        </w:rPr>
        <w:t xml:space="preserve">If you want to have an informal chat about the vacancy, please contact </w:t>
      </w:r>
    </w:p>
    <w:p w:rsidR="00000000" w:rsidDel="00000000" w:rsidP="00000000" w:rsidRDefault="00000000" w:rsidRPr="00000000" w14:paraId="00000042">
      <w:pPr>
        <w:rPr/>
      </w:pPr>
      <w:r w:rsidDel="00000000" w:rsidR="00000000" w:rsidRPr="00000000">
        <w:fldChar w:fldCharType="begin"/>
        <w:instrText xml:space="preserve"> DOCPROPERTY "Recruiter Name"</w:instrText>
        <w:fldChar w:fldCharType="separate"/>
      </w:r>
      <w:r w:rsidDel="00000000" w:rsidR="00000000" w:rsidRPr="00000000">
        <w:rPr>
          <w:b w:val="1"/>
          <w:rtl w:val="0"/>
        </w:rPr>
        <w:t xml:space="preserve">Stuart Ropke</w:t>
      </w:r>
      <w:r w:rsidDel="00000000" w:rsidR="00000000" w:rsidRPr="00000000">
        <w:fldChar w:fldCharType="end"/>
      </w:r>
      <w:r w:rsidDel="00000000" w:rsidR="00000000" w:rsidRPr="00000000">
        <w:rPr>
          <w:b w:val="1"/>
          <w:rtl w:val="0"/>
        </w:rPr>
        <w:t xml:space="preserve">, </w:t>
      </w:r>
      <w:r w:rsidDel="00000000" w:rsidR="00000000" w:rsidRPr="00000000">
        <w:fldChar w:fldCharType="begin"/>
        <w:instrText xml:space="preserve"> DOCPROPERTY "Recruiter Job Title"</w:instrText>
        <w:fldChar w:fldCharType="separate"/>
      </w:r>
      <w:r w:rsidDel="00000000" w:rsidR="00000000" w:rsidRPr="00000000">
        <w:rPr>
          <w:b w:val="1"/>
          <w:rtl w:val="0"/>
        </w:rPr>
        <w:t xml:space="preserve">Chief Executive</w:t>
      </w:r>
      <w:r w:rsidDel="00000000" w:rsidR="00000000" w:rsidRPr="00000000">
        <w:fldChar w:fldCharType="end"/>
      </w:r>
      <w:r w:rsidDel="00000000" w:rsidR="00000000" w:rsidRPr="00000000">
        <w:rPr>
          <w:rtl w:val="0"/>
        </w:rPr>
        <w:t xml:space="preserve">, on </w:t>
      </w:r>
      <w:r w:rsidDel="00000000" w:rsidR="00000000" w:rsidRPr="00000000">
        <w:fldChar w:fldCharType="begin"/>
        <w:instrText xml:space="preserve"> DOCPROPERTY "Recruiter Phone Number"</w:instrText>
        <w:fldChar w:fldCharType="separate"/>
      </w:r>
      <w:r w:rsidDel="00000000" w:rsidR="00000000" w:rsidRPr="00000000">
        <w:rPr>
          <w:rFonts w:ascii="Arial" w:cs="Arial" w:eastAsia="Arial" w:hAnsi="Arial"/>
          <w:b w:val="1"/>
          <w:color w:val="222222"/>
          <w:highlight w:val="white"/>
          <w:rtl w:val="0"/>
        </w:rPr>
        <w:t xml:space="preserve">07590 034 071</w:t>
      </w:r>
      <w:r w:rsidDel="00000000" w:rsidR="00000000" w:rsidRPr="00000000">
        <w:fldChar w:fldCharType="end"/>
      </w:r>
      <w:r w:rsidDel="00000000" w:rsidR="00000000" w:rsidRPr="00000000">
        <w:rPr>
          <w:rtl w:val="0"/>
        </w:rPr>
        <w:t xml:space="preserve"> or email </w:t>
      </w:r>
      <w:r w:rsidDel="00000000" w:rsidR="00000000" w:rsidRPr="00000000">
        <w:fldChar w:fldCharType="begin"/>
        <w:instrText xml:space="preserve"> DOCPROPERTY "Recruiter Email Address"</w:instrText>
        <w:fldChar w:fldCharType="separate"/>
      </w:r>
      <w:hyperlink r:id="rId14">
        <w:r w:rsidDel="00000000" w:rsidR="00000000" w:rsidRPr="00000000">
          <w:rPr>
            <w:color w:val="1155cc"/>
            <w:u w:val="single"/>
            <w:rtl w:val="0"/>
          </w:rPr>
          <w:t xml:space="preserve">stuart-ropke@chcymru.org.uk</w:t>
        </w:r>
      </w:hyperlink>
      <w:r w:rsidDel="00000000" w:rsidR="00000000" w:rsidRPr="00000000">
        <w:fldChar w:fldCharType="end"/>
      </w:r>
      <w:r w:rsidDel="00000000" w:rsidR="00000000" w:rsidRPr="00000000">
        <w:rPr>
          <w:rtl w:val="0"/>
        </w:rPr>
      </w:r>
    </w:p>
    <w:p w:rsidR="00000000" w:rsidDel="00000000" w:rsidP="00000000" w:rsidRDefault="00000000" w:rsidRPr="00000000" w14:paraId="00000043">
      <w:pPr>
        <w:rPr/>
      </w:pPr>
      <w:r w:rsidDel="00000000" w:rsidR="00000000" w:rsidRPr="00000000">
        <w:rPr>
          <w:rtl w:val="0"/>
        </w:rPr>
        <w:t xml:space="preserve">Or</w:t>
      </w:r>
    </w:p>
    <w:p w:rsidR="00000000" w:rsidDel="00000000" w:rsidP="00000000" w:rsidRDefault="00000000" w:rsidRPr="00000000" w14:paraId="00000044">
      <w:pPr>
        <w:spacing w:after="0" w:line="276" w:lineRule="auto"/>
        <w:rPr>
          <w:sz w:val="18"/>
          <w:szCs w:val="18"/>
        </w:rPr>
      </w:pPr>
      <w:r w:rsidDel="00000000" w:rsidR="00000000" w:rsidRPr="00000000">
        <w:rPr>
          <w:b w:val="1"/>
          <w:color w:val="404041"/>
          <w:rtl w:val="0"/>
        </w:rPr>
        <w:t xml:space="preserve">Gerraint Oakley</w:t>
      </w:r>
      <w:r w:rsidDel="00000000" w:rsidR="00000000" w:rsidRPr="00000000">
        <w:rPr>
          <w:color w:val="404041"/>
          <w:rtl w:val="0"/>
        </w:rPr>
        <w:t xml:space="preserve"> via </w:t>
      </w:r>
      <w:hyperlink r:id="rId15">
        <w:r w:rsidDel="00000000" w:rsidR="00000000" w:rsidRPr="00000000">
          <w:rPr>
            <w:color w:val="1155cc"/>
            <w:u w:val="single"/>
            <w:rtl w:val="0"/>
          </w:rPr>
          <w:t xml:space="preserve">jane-shorrock@chcymru.org.uk</w:t>
        </w:r>
      </w:hyperlink>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t xml:space="preserve">The completed form, CV and equal opportunities form must be emailed and marked </w:t>
      </w:r>
      <w:r w:rsidDel="00000000" w:rsidR="00000000" w:rsidRPr="00000000">
        <w:rPr>
          <w:b w:val="1"/>
          <w:rtl w:val="0"/>
        </w:rPr>
        <w:t xml:space="preserve">Private and Confidential – </w:t>
      </w:r>
      <w:r w:rsidDel="00000000" w:rsidR="00000000" w:rsidRPr="00000000">
        <w:fldChar w:fldCharType="begin"/>
        <w:instrText xml:space="preserve"> DOCPROPERTY "Tile of Role"</w:instrText>
        <w:fldChar w:fldCharType="separate"/>
      </w:r>
      <w:r w:rsidDel="00000000" w:rsidR="00000000" w:rsidRPr="00000000">
        <w:rPr>
          <w:b w:val="1"/>
          <w:rtl w:val="0"/>
        </w:rPr>
        <w:t xml:space="preserve">Trustee, and Chair of the Risk and Audit Committee</w:t>
      </w:r>
      <w:r w:rsidDel="00000000" w:rsidR="00000000" w:rsidRPr="00000000">
        <w:fldChar w:fldCharType="end"/>
      </w:r>
      <w:r w:rsidDel="00000000" w:rsidR="00000000" w:rsidRPr="00000000">
        <w:rPr>
          <w:rtl w:val="0"/>
        </w:rPr>
        <w:t xml:space="preserve"> to </w:t>
      </w:r>
      <w:hyperlink r:id="rId16">
        <w:r w:rsidDel="00000000" w:rsidR="00000000" w:rsidRPr="00000000">
          <w:rPr>
            <w:color w:val="1155cc"/>
            <w:u w:val="single"/>
            <w:rtl w:val="0"/>
          </w:rPr>
          <w:t xml:space="preserve">recruitment@chcymru.org.uk</w:t>
        </w:r>
      </w:hyperlink>
      <w:r w:rsidDel="00000000" w:rsidR="00000000" w:rsidRPr="00000000">
        <w:rPr>
          <w:rtl w:val="0"/>
        </w:rPr>
        <w:t xml:space="preserve"> by 12pm, </w:t>
      </w:r>
      <w:r w:rsidDel="00000000" w:rsidR="00000000" w:rsidRPr="00000000">
        <w:fldChar w:fldCharType="begin"/>
        <w:instrText xml:space="preserve"> DOCPROPERTY "Closing Date"</w:instrText>
        <w:fldChar w:fldCharType="separate"/>
      </w:r>
      <w:r w:rsidDel="00000000" w:rsidR="00000000" w:rsidRPr="00000000">
        <w:rPr>
          <w:rtl w:val="0"/>
        </w:rPr>
        <w:t xml:space="preserve">29th October</w:t>
      </w:r>
      <w:r w:rsidDel="00000000" w:rsidR="00000000" w:rsidRPr="00000000">
        <w:fldChar w:fldCharType="end"/>
      </w:r>
      <w:r w:rsidDel="00000000" w:rsidR="00000000" w:rsidRPr="00000000">
        <w:rPr>
          <w:rtl w:val="0"/>
        </w:rPr>
        <w:t xml:space="preserve"> </w:t>
      </w:r>
      <w:r w:rsidDel="00000000" w:rsidR="00000000" w:rsidRPr="00000000">
        <w:fldChar w:fldCharType="begin"/>
        <w:instrText xml:space="preserve"> DOCPROPERTY "Year"</w:instrText>
        <w:fldChar w:fldCharType="separate"/>
      </w:r>
      <w:r w:rsidDel="00000000" w:rsidR="00000000" w:rsidRPr="00000000">
        <w:rPr>
          <w:rtl w:val="0"/>
        </w:rPr>
        <w:t xml:space="preserve">2025</w:t>
      </w:r>
      <w:r w:rsidDel="00000000" w:rsidR="00000000" w:rsidRPr="00000000">
        <w:fldChar w:fldCharType="end"/>
      </w:r>
      <w:r w:rsidDel="00000000" w:rsidR="00000000" w:rsidRPr="00000000">
        <w:rPr>
          <w:rtl w:val="0"/>
        </w:rPr>
        <w:t xml:space="preserve">.</w:t>
      </w:r>
    </w:p>
    <w:p w:rsidR="00000000" w:rsidDel="00000000" w:rsidP="00000000" w:rsidRDefault="00000000" w:rsidRPr="00000000" w14:paraId="00000047">
      <w:pPr>
        <w:rPr/>
      </w:pPr>
      <w:r w:rsidDel="00000000" w:rsidR="00000000" w:rsidRPr="00000000">
        <w:rPr>
          <w:rtl w:val="0"/>
        </w:rPr>
        <w:t xml:space="preserve">All forms will be held for six months in line with best practice to ensure we are able to give feedback to unsuccessful candidates and to support the organisation if a claim was brought against it. We look forward to receiving your completed submission.</w:t>
      </w:r>
    </w:p>
    <w:p w:rsidR="00000000" w:rsidDel="00000000" w:rsidP="00000000" w:rsidRDefault="00000000" w:rsidRPr="00000000" w14:paraId="00000048">
      <w:pPr>
        <w:numPr>
          <w:ilvl w:val="0"/>
          <w:numId w:val="3"/>
        </w:numPr>
        <w:spacing w:after="200" w:lineRule="auto"/>
        <w:ind w:left="720" w:hanging="360"/>
        <w:rPr>
          <w:b w:val="1"/>
        </w:rPr>
      </w:pPr>
      <w:r w:rsidDel="00000000" w:rsidR="00000000" w:rsidRPr="00000000">
        <w:rPr>
          <w:b w:val="1"/>
          <w:rtl w:val="0"/>
        </w:rPr>
        <w:t xml:space="preserve">Shortlisting will happen on </w:t>
      </w:r>
      <w:r w:rsidDel="00000000" w:rsidR="00000000" w:rsidRPr="00000000">
        <w:fldChar w:fldCharType="begin"/>
        <w:instrText xml:space="preserve"> DOCPROPERTY "Shortlisting"</w:instrText>
        <w:fldChar w:fldCharType="separate"/>
      </w:r>
      <w:r w:rsidDel="00000000" w:rsidR="00000000" w:rsidRPr="00000000">
        <w:rPr>
          <w:b w:val="1"/>
          <w:rtl w:val="0"/>
        </w:rPr>
        <w:t xml:space="preserve">30th October</w:t>
      </w:r>
      <w:r w:rsidDel="00000000" w:rsidR="00000000" w:rsidRPr="00000000">
        <w:fldChar w:fldCharType="end"/>
      </w:r>
      <w:r w:rsidDel="00000000" w:rsidR="00000000" w:rsidRPr="00000000">
        <w:rPr>
          <w:b w:val="1"/>
          <w:rtl w:val="0"/>
        </w:rPr>
        <w:t xml:space="preserve"> </w:t>
      </w:r>
      <w:r w:rsidDel="00000000" w:rsidR="00000000" w:rsidRPr="00000000">
        <w:fldChar w:fldCharType="begin"/>
        <w:instrText xml:space="preserve"> DOCPROPERTY "Year"</w:instrText>
        <w:fldChar w:fldCharType="separate"/>
      </w:r>
      <w:r w:rsidDel="00000000" w:rsidR="00000000" w:rsidRPr="00000000">
        <w:rPr>
          <w:b w:val="1"/>
          <w:rtl w:val="0"/>
        </w:rPr>
        <w:t xml:space="preserve">2025</w:t>
      </w:r>
      <w:r w:rsidDel="00000000" w:rsidR="00000000" w:rsidRPr="00000000">
        <w:fldChar w:fldCharType="end"/>
      </w:r>
      <w:r w:rsidDel="00000000" w:rsidR="00000000" w:rsidRPr="00000000">
        <w:rPr>
          <w:b w:val="1"/>
          <w:rtl w:val="0"/>
        </w:rPr>
        <w:t xml:space="preserve">.</w:t>
      </w:r>
    </w:p>
    <w:p w:rsidR="00000000" w:rsidDel="00000000" w:rsidP="00000000" w:rsidRDefault="00000000" w:rsidRPr="00000000" w14:paraId="00000049">
      <w:pPr>
        <w:numPr>
          <w:ilvl w:val="0"/>
          <w:numId w:val="3"/>
        </w:numPr>
        <w:spacing w:after="200" w:lineRule="auto"/>
        <w:ind w:left="720" w:hanging="360"/>
        <w:rPr>
          <w:u w:val="none"/>
        </w:rPr>
      </w:pPr>
      <w:r w:rsidDel="00000000" w:rsidR="00000000" w:rsidRPr="00000000">
        <w:rPr>
          <w:b w:val="1"/>
          <w:rtl w:val="0"/>
        </w:rPr>
        <w:t xml:space="preserve">Interviews will be held on</w:t>
      </w:r>
      <w:r w:rsidDel="00000000" w:rsidR="00000000" w:rsidRPr="00000000">
        <w:fldChar w:fldCharType="begin"/>
        <w:instrText xml:space="preserve"> DOCPROPERTY "Interviews"</w:instrText>
        <w:fldChar w:fldCharType="separate"/>
      </w:r>
      <w:r w:rsidDel="00000000" w:rsidR="00000000" w:rsidRPr="00000000">
        <w:rPr>
          <w:b w:val="1"/>
          <w:rtl w:val="0"/>
        </w:rPr>
        <w:t xml:space="preserve"> 14th November</w:t>
      </w:r>
      <w:r w:rsidDel="00000000" w:rsidR="00000000" w:rsidRPr="00000000">
        <w:fldChar w:fldCharType="end"/>
      </w:r>
      <w:r w:rsidDel="00000000" w:rsidR="00000000" w:rsidRPr="00000000">
        <w:rPr>
          <w:b w:val="1"/>
          <w:rtl w:val="0"/>
        </w:rPr>
        <w:t xml:space="preserve"> </w:t>
      </w:r>
      <w:r w:rsidDel="00000000" w:rsidR="00000000" w:rsidRPr="00000000">
        <w:fldChar w:fldCharType="begin"/>
        <w:instrText xml:space="preserve"> DOCPROPERTY "Year"</w:instrText>
        <w:fldChar w:fldCharType="separate"/>
      </w:r>
      <w:r w:rsidDel="00000000" w:rsidR="00000000" w:rsidRPr="00000000">
        <w:rPr>
          <w:b w:val="1"/>
          <w:rtl w:val="0"/>
        </w:rPr>
        <w:t xml:space="preserve">2025</w:t>
      </w:r>
      <w:r w:rsidDel="00000000" w:rsidR="00000000" w:rsidRPr="00000000">
        <w:fldChar w:fldCharType="end"/>
      </w:r>
      <w:r w:rsidDel="00000000" w:rsidR="00000000" w:rsidRPr="00000000">
        <w:rPr>
          <w:b w:val="1"/>
          <w:rtl w:val="0"/>
        </w:rPr>
        <w:t xml:space="preserve">. </w:t>
      </w:r>
      <w:r w:rsidDel="00000000" w:rsidR="00000000" w:rsidRPr="00000000">
        <w:rPr>
          <w:rtl w:val="0"/>
        </w:rPr>
        <w:t xml:space="preserve">In person and virtual interview options will be available.</w:t>
      </w:r>
      <w:r w:rsidDel="00000000" w:rsidR="00000000" w:rsidRPr="00000000">
        <w:rPr>
          <w:rtl w:val="0"/>
        </w:rPr>
      </w:r>
    </w:p>
    <w:p w:rsidR="00000000" w:rsidDel="00000000" w:rsidP="00000000" w:rsidRDefault="00000000" w:rsidRPr="00000000" w14:paraId="0000004A">
      <w:pPr>
        <w:spacing w:after="0" w:line="240" w:lineRule="auto"/>
        <w:jc w:val="both"/>
        <w:rPr>
          <w:color w:val="000000"/>
        </w:rPr>
      </w:pPr>
      <w:r w:rsidDel="00000000" w:rsidR="00000000" w:rsidRPr="00000000">
        <w:rPr>
          <w:color w:val="000000"/>
          <w:rtl w:val="0"/>
        </w:rPr>
        <w:t xml:space="preserve">The recruitment Board is made up as follows:</w:t>
      </w:r>
    </w:p>
    <w:p w:rsidR="00000000" w:rsidDel="00000000" w:rsidP="00000000" w:rsidRDefault="00000000" w:rsidRPr="00000000" w14:paraId="0000004B">
      <w:pPr>
        <w:spacing w:after="0" w:line="240" w:lineRule="auto"/>
        <w:jc w:val="both"/>
        <w:rPr>
          <w:color w:val="000000"/>
        </w:rPr>
      </w:pPr>
      <w:r w:rsidDel="00000000" w:rsidR="00000000" w:rsidRPr="00000000">
        <w:rPr>
          <w:rtl w:val="0"/>
        </w:rPr>
      </w:r>
    </w:p>
    <w:p w:rsidR="00000000" w:rsidDel="00000000" w:rsidP="00000000" w:rsidRDefault="00000000" w:rsidRPr="00000000" w14:paraId="0000004C">
      <w:pPr>
        <w:spacing w:after="0" w:line="240" w:lineRule="auto"/>
        <w:jc w:val="both"/>
        <w:rPr>
          <w:color w:val="000000"/>
        </w:rPr>
      </w:pPr>
      <w:r w:rsidDel="00000000" w:rsidR="00000000" w:rsidRPr="00000000">
        <w:rPr>
          <w:color w:val="000000"/>
          <w:rtl w:val="0"/>
        </w:rPr>
        <w:t xml:space="preserve">Gerraint Oakley, Chair of CHC Board</w:t>
      </w:r>
    </w:p>
    <w:p w:rsidR="00000000" w:rsidDel="00000000" w:rsidP="00000000" w:rsidRDefault="00000000" w:rsidRPr="00000000" w14:paraId="0000004D">
      <w:pPr>
        <w:spacing w:after="0" w:line="240" w:lineRule="auto"/>
        <w:jc w:val="both"/>
        <w:rPr>
          <w:color w:val="000000"/>
        </w:rPr>
      </w:pPr>
      <w:r w:rsidDel="00000000" w:rsidR="00000000" w:rsidRPr="00000000">
        <w:rPr>
          <w:color w:val="000000"/>
          <w:rtl w:val="0"/>
        </w:rPr>
        <w:t xml:space="preserve">Plus 2 CHC Board members TBC</w:t>
      </w:r>
    </w:p>
    <w:p w:rsidR="00000000" w:rsidDel="00000000" w:rsidP="00000000" w:rsidRDefault="00000000" w:rsidRPr="00000000" w14:paraId="0000004E">
      <w:pPr>
        <w:spacing w:after="0" w:line="240" w:lineRule="auto"/>
        <w:jc w:val="both"/>
        <w:rPr>
          <w:color w:val="000000"/>
        </w:rPr>
      </w:pPr>
      <w:r w:rsidDel="00000000" w:rsidR="00000000" w:rsidRPr="00000000">
        <w:rPr>
          <w:color w:val="000000"/>
          <w:rtl w:val="0"/>
        </w:rPr>
        <w:t xml:space="preserve">Supported by Stuart Ropke CEO, Community Housing Cymru</w:t>
      </w:r>
    </w:p>
    <w:p w:rsidR="00000000" w:rsidDel="00000000" w:rsidP="00000000" w:rsidRDefault="00000000" w:rsidRPr="00000000" w14:paraId="0000004F">
      <w:pPr>
        <w:spacing w:after="0" w:line="240" w:lineRule="auto"/>
        <w:jc w:val="both"/>
        <w:rPr>
          <w:color w:val="000000"/>
        </w:rPr>
      </w:pPr>
      <w:r w:rsidDel="00000000" w:rsidR="00000000" w:rsidRPr="00000000">
        <w:rPr>
          <w:color w:val="000000"/>
          <w:rtl w:val="0"/>
        </w:rPr>
        <w:t xml:space="preserve">Supported by Jane Shorrock, Head of Finance &amp; Governance, Community Housing Cymru</w:t>
      </w:r>
    </w:p>
    <w:p w:rsidR="00000000" w:rsidDel="00000000" w:rsidP="00000000" w:rsidRDefault="00000000" w:rsidRPr="00000000" w14:paraId="00000050">
      <w:pPr>
        <w:spacing w:after="0" w:line="240" w:lineRule="auto"/>
        <w:jc w:val="both"/>
        <w:rPr>
          <w:color w:val="000000"/>
        </w:rPr>
      </w:pPr>
      <w:r w:rsidDel="00000000" w:rsidR="00000000" w:rsidRPr="00000000">
        <w:rPr>
          <w:rtl w:val="0"/>
        </w:rPr>
      </w:r>
    </w:p>
    <w:p w:rsidR="00000000" w:rsidDel="00000000" w:rsidP="00000000" w:rsidRDefault="00000000" w:rsidRPr="00000000" w14:paraId="00000051">
      <w:pPr>
        <w:spacing w:after="0" w:line="240" w:lineRule="auto"/>
        <w:jc w:val="both"/>
        <w:rPr>
          <w:color w:val="000000"/>
        </w:rPr>
      </w:pPr>
      <w:r w:rsidDel="00000000" w:rsidR="00000000" w:rsidRPr="00000000">
        <w:rPr>
          <w:color w:val="000000"/>
          <w:rtl w:val="0"/>
        </w:rPr>
        <w:t xml:space="preserve">A recommendation will then be made to the full Board to approve the appointment prior to our AGM on 19th November.  </w:t>
      </w:r>
    </w:p>
    <w:p w:rsidR="00000000" w:rsidDel="00000000" w:rsidP="00000000" w:rsidRDefault="00000000" w:rsidRPr="00000000" w14:paraId="00000052">
      <w:pPr>
        <w:spacing w:after="0" w:line="240" w:lineRule="auto"/>
        <w:jc w:val="both"/>
        <w:rPr>
          <w:color w:val="000000"/>
        </w:rPr>
      </w:pPr>
      <w:r w:rsidDel="00000000" w:rsidR="00000000" w:rsidRPr="00000000">
        <w:rPr>
          <w:rtl w:val="0"/>
        </w:rPr>
      </w:r>
    </w:p>
    <w:p w:rsidR="00000000" w:rsidDel="00000000" w:rsidP="00000000" w:rsidRDefault="00000000" w:rsidRPr="00000000" w14:paraId="00000053">
      <w:pPr>
        <w:spacing w:after="0" w:line="240" w:lineRule="auto"/>
        <w:jc w:val="both"/>
        <w:rPr>
          <w:color w:val="000000"/>
        </w:rPr>
      </w:pPr>
      <w:r w:rsidDel="00000000" w:rsidR="00000000" w:rsidRPr="00000000">
        <w:rPr>
          <w:color w:val="000000"/>
          <w:rtl w:val="0"/>
        </w:rPr>
        <w:t xml:space="preserve">Once approved by the Board, members will formally approve the appointment at our AGM.</w:t>
      </w:r>
    </w:p>
    <w:p w:rsidR="00000000" w:rsidDel="00000000" w:rsidP="00000000" w:rsidRDefault="00000000" w:rsidRPr="00000000" w14:paraId="00000054">
      <w:pPr>
        <w:spacing w:after="0" w:line="240" w:lineRule="auto"/>
        <w:jc w:val="both"/>
        <w:rPr>
          <w:color w:val="000000"/>
        </w:rPr>
      </w:pPr>
      <w:r w:rsidDel="00000000" w:rsidR="00000000" w:rsidRPr="00000000">
        <w:rPr>
          <w:rtl w:val="0"/>
        </w:rPr>
      </w:r>
    </w:p>
    <w:p w:rsidR="00000000" w:rsidDel="00000000" w:rsidP="00000000" w:rsidRDefault="00000000" w:rsidRPr="00000000" w14:paraId="00000055">
      <w:pPr>
        <w:spacing w:after="0" w:line="240" w:lineRule="auto"/>
        <w:jc w:val="both"/>
        <w:rPr>
          <w:color w:val="000000"/>
        </w:rPr>
      </w:pPr>
      <w:r w:rsidDel="00000000" w:rsidR="00000000" w:rsidRPr="00000000">
        <w:rPr>
          <w:color w:val="000000"/>
          <w:rtl w:val="0"/>
        </w:rPr>
        <w:t xml:space="preserve">Once approved, the successful appointee will have full voting rights as a Board member and their attendance will contribute to the quorate of a meeting.  </w:t>
      </w:r>
    </w:p>
    <w:p w:rsidR="00000000" w:rsidDel="00000000" w:rsidP="00000000" w:rsidRDefault="00000000" w:rsidRPr="00000000" w14:paraId="00000056">
      <w:pPr>
        <w:spacing w:after="0" w:line="240" w:lineRule="auto"/>
        <w:jc w:val="both"/>
        <w:rPr>
          <w:color w:val="000000"/>
        </w:rPr>
      </w:pPr>
      <w:r w:rsidDel="00000000" w:rsidR="00000000" w:rsidRPr="00000000">
        <w:rPr>
          <w:rtl w:val="0"/>
        </w:rPr>
      </w:r>
    </w:p>
    <w:p w:rsidR="00000000" w:rsidDel="00000000" w:rsidP="00000000" w:rsidRDefault="00000000" w:rsidRPr="00000000" w14:paraId="00000057">
      <w:pPr>
        <w:spacing w:after="160" w:line="259" w:lineRule="auto"/>
        <w:jc w:val="both"/>
        <w:rPr>
          <w:color w:val="000000"/>
        </w:rPr>
      </w:pPr>
      <w:r w:rsidDel="00000000" w:rsidR="00000000" w:rsidRPr="00000000">
        <w:rPr>
          <w:color w:val="000000"/>
          <w:rtl w:val="0"/>
        </w:rPr>
        <w:t xml:space="preserve">Please note, you cannot apply for this vacancy if a current member of the CHC Board is from your organisation.  Namely:</w:t>
      </w:r>
    </w:p>
    <w:p w:rsidR="00000000" w:rsidDel="00000000" w:rsidP="00000000" w:rsidRDefault="00000000" w:rsidRPr="00000000" w14:paraId="00000058">
      <w:pPr>
        <w:keepLines w:val="1"/>
        <w:spacing w:after="160" w:line="240" w:lineRule="auto"/>
        <w:jc w:val="both"/>
        <w:rPr>
          <w:color w:val="000000"/>
        </w:rPr>
      </w:pPr>
      <w:r w:rsidDel="00000000" w:rsidR="00000000" w:rsidRPr="00000000">
        <w:rPr>
          <w:color w:val="000000"/>
          <w:rtl w:val="0"/>
        </w:rPr>
        <w:t xml:space="preserve">Monmouthshire Housing</w:t>
        <w:tab/>
        <w:tab/>
        <w:tab/>
        <w:t xml:space="preserve">Bron Afon</w:t>
      </w:r>
    </w:p>
    <w:p w:rsidR="00000000" w:rsidDel="00000000" w:rsidP="00000000" w:rsidRDefault="00000000" w:rsidRPr="00000000" w14:paraId="00000059">
      <w:pPr>
        <w:keepLines w:val="1"/>
        <w:spacing w:after="160" w:line="240" w:lineRule="auto"/>
        <w:jc w:val="both"/>
        <w:rPr>
          <w:color w:val="000000"/>
        </w:rPr>
      </w:pPr>
      <w:r w:rsidDel="00000000" w:rsidR="00000000" w:rsidRPr="00000000">
        <w:rPr>
          <w:color w:val="000000"/>
          <w:rtl w:val="0"/>
        </w:rPr>
        <w:t xml:space="preserve">Merthyr Valleys Homes</w:t>
        <w:tab/>
        <w:tab/>
        <w:tab/>
        <w:tab/>
        <w:t xml:space="preserve">Clwyd Alyn</w:t>
      </w:r>
    </w:p>
    <w:p w:rsidR="00000000" w:rsidDel="00000000" w:rsidP="00000000" w:rsidRDefault="00000000" w:rsidRPr="00000000" w14:paraId="0000005A">
      <w:pPr>
        <w:keepLines w:val="1"/>
        <w:spacing w:after="160" w:line="240" w:lineRule="auto"/>
        <w:jc w:val="both"/>
        <w:rPr>
          <w:color w:val="000000"/>
        </w:rPr>
      </w:pPr>
      <w:r w:rsidDel="00000000" w:rsidR="00000000" w:rsidRPr="00000000">
        <w:rPr>
          <w:color w:val="000000"/>
          <w:rtl w:val="0"/>
        </w:rPr>
        <w:t xml:space="preserve">Aelwyd Housing</w:t>
        <w:tab/>
        <w:tab/>
        <w:tab/>
        <w:tab/>
        <w:t xml:space="preserve">Adra Housing Association</w:t>
      </w:r>
    </w:p>
    <w:p w:rsidR="00000000" w:rsidDel="00000000" w:rsidP="00000000" w:rsidRDefault="00000000" w:rsidRPr="00000000" w14:paraId="0000005B">
      <w:pPr>
        <w:pStyle w:val="Heading3"/>
        <w:spacing w:after="200" w:lineRule="auto"/>
        <w:rPr/>
      </w:pPr>
      <w:bookmarkStart w:colFirst="0" w:colLast="0" w:name="_heading=h.4fjqom2ob8er" w:id="16"/>
      <w:bookmarkEnd w:id="16"/>
      <w:r w:rsidDel="00000000" w:rsidR="00000000" w:rsidRPr="00000000">
        <w:rPr>
          <w:rtl w:val="0"/>
        </w:rPr>
      </w:r>
    </w:p>
    <w:p w:rsidR="00000000" w:rsidDel="00000000" w:rsidP="00000000" w:rsidRDefault="00000000" w:rsidRPr="00000000" w14:paraId="0000005C">
      <w:pPr>
        <w:pStyle w:val="Heading3"/>
        <w:spacing w:after="200" w:lineRule="auto"/>
        <w:rPr/>
      </w:pPr>
      <w:bookmarkStart w:colFirst="0" w:colLast="0" w:name="_heading=h.lztlsb1t4sdw" w:id="17"/>
      <w:bookmarkEnd w:id="17"/>
      <w:r w:rsidDel="00000000" w:rsidR="00000000" w:rsidRPr="00000000">
        <w:rPr>
          <w:rtl w:val="0"/>
        </w:rPr>
        <w:t xml:space="preserve">Community Housing Cymru is committed to equality, and values diversity.</w:t>
      </w:r>
    </w:p>
    <w:p w:rsidR="00000000" w:rsidDel="00000000" w:rsidP="00000000" w:rsidRDefault="00000000" w:rsidRPr="00000000" w14:paraId="0000005D">
      <w:pPr>
        <w:rPr/>
      </w:pPr>
      <w:r w:rsidDel="00000000" w:rsidR="00000000" w:rsidRPr="00000000">
        <w:rPr>
          <w:rtl w:val="0"/>
        </w:rPr>
        <w:t xml:space="preserve">Please note that CVs will only be reviewed ahead of an interview and will not be considered as part of an initial shortlisting process. However, should a large number of applications be received, CVs may be used to assist in shortlisting candidates to the interview stage. Key personal information such as name, age, educational institutions, etc., will be removed beforehand. </w:t>
      </w:r>
    </w:p>
    <w:p w:rsidR="00000000" w:rsidDel="00000000" w:rsidP="00000000" w:rsidRDefault="00000000" w:rsidRPr="00000000" w14:paraId="0000005E">
      <w:pPr>
        <w:rPr/>
      </w:pPr>
      <w:r w:rsidDel="00000000" w:rsidR="00000000" w:rsidRPr="00000000">
        <w:rPr>
          <w:rtl w:val="0"/>
        </w:rPr>
        <w:t xml:space="preserve">Key personal information contained within personal statements will also be removed before they are considered for initial shortlisting. We would be grateful if candidates could avoid including these in the first instance. </w:t>
      </w:r>
    </w:p>
    <w:p w:rsidR="00000000" w:rsidDel="00000000" w:rsidP="00000000" w:rsidRDefault="00000000" w:rsidRPr="00000000" w14:paraId="0000005F">
      <w:pPr>
        <w:rPr/>
      </w:pPr>
      <w:r w:rsidDel="00000000" w:rsidR="00000000" w:rsidRPr="00000000">
        <w:rPr>
          <w:rtl w:val="0"/>
        </w:rPr>
        <w:t xml:space="preserve">Applications are particularly welcome from disabled people and black and ethnic minority people. We guarantee to interview these applicants who meet the minimum criteria for the role.</w:t>
      </w:r>
    </w:p>
    <w:p w:rsidR="00000000" w:rsidDel="00000000" w:rsidP="00000000" w:rsidRDefault="00000000" w:rsidRPr="00000000" w14:paraId="00000060">
      <w:pPr>
        <w:rPr/>
      </w:pPr>
      <w:r w:rsidDel="00000000" w:rsidR="00000000" w:rsidRPr="00000000">
        <w:rPr>
          <w:rtl w:val="0"/>
        </w:rPr>
        <w:t xml:space="preserve">We want you to have every opportunity to demonstrate your skills, ability and potential. Please contact us if you require any assistance or reasonable adjustments to the application process.  </w:t>
      </w:r>
    </w:p>
    <w:sectPr>
      <w:headerReference r:id="rId17" w:type="default"/>
      <w:headerReference r:id="rId18" w:type="first"/>
      <w:footerReference r:id="rId19" w:type="default"/>
      <w:footerReference r:id="rId20" w:type="first"/>
      <w:pgSz w:h="16834" w:w="11909" w:orient="portrait"/>
      <w:pgMar w:bottom="1587.4015748031497" w:top="1417.3228346456694" w:left="1445.6692913385828" w:right="1445.6692913385828" w:header="850.3937007874016" w:footer="850.3937007874016"/>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Open Sans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ExtraBold">
    <w:embedBold w:fontKey="{00000000-0000-0000-0000-000000000000}" r:id="rId5" w:subsetted="0"/>
    <w:embedBoldItalic w:fontKey="{00000000-0000-0000-0000-000000000000}" r:id="rId6" w:subsetted="0"/>
  </w:font>
  <w:font w:name="Open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4">
    <w:pPr>
      <w:rPr>
        <w:color w:val="e7314c"/>
      </w:rPr>
    </w:pPr>
    <w:r w:rsidDel="00000000" w:rsidR="00000000" w:rsidRPr="00000000">
      <w:rPr>
        <w:rtl w:val="0"/>
      </w:rPr>
    </w:r>
  </w:p>
  <w:p w:rsidR="00000000" w:rsidDel="00000000" w:rsidP="00000000" w:rsidRDefault="00000000" w:rsidRPr="00000000" w14:paraId="00000065">
    <w:pPr>
      <w:rPr>
        <w:rFonts w:ascii="Open Sans SemiBold" w:cs="Open Sans SemiBold" w:eastAsia="Open Sans SemiBold" w:hAnsi="Open Sans SemiBold"/>
        <w:sz w:val="24"/>
        <w:szCs w:val="24"/>
      </w:rPr>
    </w:pPr>
    <w:r w:rsidDel="00000000" w:rsidR="00000000" w:rsidRPr="00000000">
      <w:rPr>
        <w:color w:val="e7314c"/>
        <w:rtl w:val="0"/>
      </w:rPr>
      <w:t xml:space="preserve">Cartrefi Cymunedol Cymru  |  Community Housing Cymru</w:t>
    </w:r>
    <w:r w:rsidDel="00000000" w:rsidR="00000000" w:rsidRPr="00000000">
      <w:rPr>
        <w:sz w:val="22"/>
        <w:szCs w:val="22"/>
        <w:rtl w:val="0"/>
      </w:rPr>
      <w:t xml:space="preserve">  </w:t>
    </w:r>
    <w:r w:rsidDel="00000000" w:rsidR="00000000" w:rsidRPr="00000000">
      <w:rPr>
        <w:rtl w:val="0"/>
      </w:rPr>
      <w:t xml:space="preserve">                                                      </w:t>
    </w:r>
    <w:r w:rsidDel="00000000" w:rsidR="00000000" w:rsidRPr="00000000">
      <w:rPr>
        <w:color w:val="e7314c"/>
        <w:rtl w:val="0"/>
      </w:rPr>
      <w:t xml:space="preserve"> </w:t>
    </w:r>
    <w:r w:rsidDel="00000000" w:rsidR="00000000" w:rsidRPr="00000000">
      <w:rPr>
        <w:rFonts w:ascii="Open Sans SemiBold" w:cs="Open Sans SemiBold" w:eastAsia="Open Sans SemiBold" w:hAnsi="Open Sans SemiBold"/>
        <w:sz w:val="24"/>
        <w:szCs w:val="24"/>
      </w:rPr>
      <w:fldChar w:fldCharType="begin"/>
      <w:instrText xml:space="preserve">PAGE</w:instrText>
      <w:fldChar w:fldCharType="separate"/>
      <w:fldChar w:fldCharType="end"/>
    </w:r>
    <w:r w:rsidDel="00000000" w:rsidR="00000000" w:rsidRPr="00000000">
      <w:rPr>
        <w:sz w:val="24"/>
        <w:szCs w:val="24"/>
        <w:rtl w:val="0"/>
      </w:rPr>
      <w:t xml:space="preserve"> of </w:t>
    </w:r>
    <w:r w:rsidDel="00000000" w:rsidR="00000000" w:rsidRPr="00000000">
      <w:rPr>
        <w:rFonts w:ascii="Open Sans SemiBold" w:cs="Open Sans SemiBold" w:eastAsia="Open Sans SemiBold" w:hAnsi="Open Sans SemiBold"/>
        <w:sz w:val="24"/>
        <w:szCs w:val="24"/>
      </w:rPr>
      <w:fldChar w:fldCharType="begin"/>
      <w:instrText xml:space="preserve">NUMPAGES</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6">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1">
    <w:pPr>
      <w:pStyle w:val="Heading3"/>
      <w:rPr>
        <w:color w:val="e7314c"/>
        <w:sz w:val="22"/>
        <w:szCs w:val="22"/>
      </w:rPr>
    </w:pPr>
    <w:bookmarkStart w:colFirst="0" w:colLast="0" w:name="_heading=h.hv0z2480gmz" w:id="18"/>
    <w:bookmarkEnd w:id="18"/>
    <w:r w:rsidDel="00000000" w:rsidR="00000000" w:rsidRPr="00000000">
      <w:rPr>
        <w:color w:val="e7314c"/>
        <w:sz w:val="22"/>
        <w:szCs w:val="22"/>
      </w:rPr>
      <w:drawing>
        <wp:anchor allowOverlap="1" behindDoc="0" distB="228600" distT="228600" distL="228600" distR="228600" hidden="0" layoutInCell="1" locked="0" relativeHeight="0" simplePos="0">
          <wp:simplePos x="0" y="0"/>
          <wp:positionH relativeFrom="page">
            <wp:posOffset>6071025</wp:posOffset>
          </wp:positionH>
          <wp:positionV relativeFrom="page">
            <wp:posOffset>634275</wp:posOffset>
          </wp:positionV>
          <wp:extent cx="570637" cy="570637"/>
          <wp:effectExtent b="0" l="0" r="0" t="0"/>
          <wp:wrapSquare wrapText="bothSides" distB="228600" distT="228600" distL="228600" distR="228600"/>
          <wp:docPr id="6"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570637" cy="570637"/>
                  </a:xfrm>
                  <a:prstGeom prst="rect"/>
                  <a:ln/>
                </pic:spPr>
              </pic:pic>
            </a:graphicData>
          </a:graphic>
        </wp:anchor>
      </w:drawing>
    </w:r>
    <w:r w:rsidDel="00000000" w:rsidR="00000000" w:rsidRPr="00000000">
      <w:fldChar w:fldCharType="begin"/>
      <w:instrText xml:space="preserve"> DOCPROPERTY "Tile of Role"</w:instrText>
      <w:fldChar w:fldCharType="separate"/>
    </w:r>
    <w:r w:rsidDel="00000000" w:rsidR="00000000" w:rsidRPr="00000000">
      <w:rPr>
        <w:color w:val="e7314c"/>
        <w:sz w:val="22"/>
        <w:szCs w:val="22"/>
        <w:rtl w:val="0"/>
      </w:rPr>
      <w:t xml:space="preserve">Trustee, and Chair of the Risk and Audit Committee</w:t>
    </w:r>
    <w:r w:rsidDel="00000000" w:rsidR="00000000" w:rsidRPr="00000000">
      <w:fldChar w:fldCharType="end"/>
    </w: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3">
    <w:pPr>
      <w:jc w:val="cente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Open Sans" w:cs="Open Sans" w:eastAsia="Open Sans" w:hAnsi="Open Sans"/>
        <w:color w:val="191623"/>
        <w:lang w:val="en_GB"/>
      </w:rPr>
    </w:rPrDefault>
    <w:pPrDefault>
      <w:pPr>
        <w:spacing w:after="240" w:line="288"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640" w:line="240" w:lineRule="auto"/>
    </w:pPr>
    <w:rPr>
      <w:b w:val="1"/>
      <w:sz w:val="48"/>
      <w:szCs w:val="48"/>
    </w:rPr>
  </w:style>
  <w:style w:type="paragraph" w:styleId="Heading2">
    <w:name w:val="heading 2"/>
    <w:basedOn w:val="Normal"/>
    <w:next w:val="Normal"/>
    <w:pPr>
      <w:keepNext w:val="1"/>
      <w:keepLines w:val="1"/>
      <w:spacing w:after="160" w:line="276" w:lineRule="auto"/>
    </w:pPr>
    <w:rPr>
      <w:b w:val="1"/>
      <w:sz w:val="32"/>
      <w:szCs w:val="32"/>
    </w:rPr>
  </w:style>
  <w:style w:type="paragraph" w:styleId="Heading3">
    <w:name w:val="heading 3"/>
    <w:basedOn w:val="Normal"/>
    <w:next w:val="Normal"/>
    <w:pPr>
      <w:keepNext w:val="1"/>
      <w:keepLines w:val="1"/>
      <w:spacing w:after="0" w:before="360" w:line="276" w:lineRule="auto"/>
    </w:pPr>
    <w:rPr>
      <w:rFonts w:ascii="Open Sans SemiBold" w:cs="Open Sans SemiBold" w:eastAsia="Open Sans SemiBold" w:hAnsi="Open Sans SemiBold"/>
      <w:sz w:val="24"/>
      <w:szCs w:val="24"/>
    </w:rPr>
  </w:style>
  <w:style w:type="paragraph" w:styleId="Heading4">
    <w:name w:val="heading 4"/>
    <w:basedOn w:val="Normal"/>
    <w:next w:val="Normal"/>
    <w:pPr>
      <w:keepNext w:val="1"/>
      <w:keepLines w:val="1"/>
      <w:spacing w:after="0" w:before="200" w:lineRule="auto"/>
    </w:pPr>
    <w:rPr>
      <w:b w:val="1"/>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80" w:line="192.00000000000003" w:lineRule="auto"/>
    </w:pPr>
    <w:rPr>
      <w:rFonts w:ascii="Open Sans ExtraBold" w:cs="Open Sans ExtraBold" w:eastAsia="Open Sans ExtraBold" w:hAnsi="Open Sans ExtraBold"/>
      <w:sz w:val="84"/>
      <w:szCs w:val="84"/>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paragraph" w:styleId="Subtitle">
    <w:name w:val="Subtitle"/>
    <w:basedOn w:val="Normal"/>
    <w:next w:val="Normal"/>
    <w:pPr>
      <w:keepNext w:val="1"/>
      <w:keepLines w:val="1"/>
      <w:spacing w:after="1280" w:line="240" w:lineRule="auto"/>
    </w:pPr>
    <w:rPr>
      <w:color w:val="ffd25b"/>
      <w:sz w:val="48"/>
      <w:szCs w:val="48"/>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hyperlink" Target="https://chcymru.org.uk/about-us/about-chc" TargetMode="External"/><Relationship Id="rId10" Type="http://schemas.openxmlformats.org/officeDocument/2006/relationships/hyperlink" Target="mailto:recruitment@chcymru.org.uk" TargetMode="External"/><Relationship Id="rId13" Type="http://schemas.openxmlformats.org/officeDocument/2006/relationships/hyperlink" Target="http://governance.yy" TargetMode="External"/><Relationship Id="rId12" Type="http://schemas.openxmlformats.org/officeDocument/2006/relationships/hyperlink" Target="https://chcymru.org.uk/about-us/edi-strategy"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chcymru.org.uk" TargetMode="External"/><Relationship Id="rId15" Type="http://schemas.openxmlformats.org/officeDocument/2006/relationships/hyperlink" Target="mailto:jane-shorrock@chcymru.org.uk" TargetMode="External"/><Relationship Id="rId14" Type="http://schemas.openxmlformats.org/officeDocument/2006/relationships/hyperlink" Target="mailto:stuart-ropke@chcymru.org.uk" TargetMode="External"/><Relationship Id="rId17" Type="http://schemas.openxmlformats.org/officeDocument/2006/relationships/header" Target="header1.xml"/><Relationship Id="rId16" Type="http://schemas.openxmlformats.org/officeDocument/2006/relationships/hyperlink" Target="mailto:recruitment@chcymru.org.uk" TargetMode="Externa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header" Target="header2.xml"/><Relationship Id="rId7" Type="http://schemas.openxmlformats.org/officeDocument/2006/relationships/image" Target="media/image3.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OpenSansSemiBold-regular.ttf"/><Relationship Id="rId2" Type="http://schemas.openxmlformats.org/officeDocument/2006/relationships/font" Target="fonts/OpenSansSemiBold-bold.ttf"/><Relationship Id="rId3" Type="http://schemas.openxmlformats.org/officeDocument/2006/relationships/font" Target="fonts/OpenSansSemiBold-italic.ttf"/><Relationship Id="rId4" Type="http://schemas.openxmlformats.org/officeDocument/2006/relationships/font" Target="fonts/OpenSansSemiBold-boldItalic.ttf"/><Relationship Id="rId10" Type="http://schemas.openxmlformats.org/officeDocument/2006/relationships/font" Target="fonts/OpenSans-boldItalic.ttf"/><Relationship Id="rId9" Type="http://schemas.openxmlformats.org/officeDocument/2006/relationships/font" Target="fonts/OpenSans-italic.ttf"/><Relationship Id="rId5" Type="http://schemas.openxmlformats.org/officeDocument/2006/relationships/font" Target="fonts/OpenSansExtraBold-bold.ttf"/><Relationship Id="rId6" Type="http://schemas.openxmlformats.org/officeDocument/2006/relationships/font" Target="fonts/OpenSansExtraBold-boldItalic.ttf"/><Relationship Id="rId7" Type="http://schemas.openxmlformats.org/officeDocument/2006/relationships/font" Target="fonts/OpenSans-regular.ttf"/><Relationship Id="rId8" Type="http://schemas.openxmlformats.org/officeDocument/2006/relationships/font" Target="fonts/OpenSans-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0bhArPu9U/RsXaXiToTS05d6/Q==">CgMxLjAyDmguMXhlYXUzeWJudjNvMg5oLnE2Yzc1bWIwa3NzNjIOaC5idW1jYXI5cjF0czEyDmguNDkya2NlYmRpeGdmMg5oLmwwNmdlYnR6amZhbTINaC5nY2oxM2Iyb2JpNTIOaC5sOW5sNXU2c2s3YTAyDmguc2didGxjZXlhM2p2Mg5oLjR3NnNyMjI4azJicjINaC42ZWJiN3ZqYmRnMjIOaC5ydXkxb3R5aGV6dHUyDmguaXlhemtpemNibjRxMg5oLjltbDdicmFjMTF1MzIOaC5iMHY3NjlqbTVmYzgyDmguZzhvMmdoODRidmc0Mg1oLjU4NWI4c2pka3F6Mg5oLjRmanFvbTJvYjhlcjIOaC5senRsc2IxdDRzZHcyDWguaHYwejI0ODBnbXo4AHIhMS1hWC1ybmJLR3lkQnFJc2Q2dUZjSHlHZXo2TXJyRHJ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Tile of Role">
    <vt:lpwstr>Trustee, and Chair of the Risk and Audit Committee</vt:lpwstr>
  </property>
  <property fmtid="{D5CDD505-2E9C-101B-9397-08002B2CF9AE}" pid="3" name="Salary Low">
    <vt:lpwstr>£xx,xxx</vt:lpwstr>
  </property>
  <property fmtid="{D5CDD505-2E9C-101B-9397-08002B2CF9AE}" pid="4" name="Salary High">
    <vt:lpwstr>£xx,xxx</vt:lpwstr>
  </property>
  <property fmtid="{D5CDD505-2E9C-101B-9397-08002B2CF9AE}" pid="5" name="Closing Date">
    <vt:lpwstr>29th October</vt:lpwstr>
  </property>
  <property fmtid="{D5CDD505-2E9C-101B-9397-08002B2CF9AE}" pid="6" name="Year">
    <vt:lpwstr>2025</vt:lpwstr>
  </property>
  <property fmtid="{D5CDD505-2E9C-101B-9397-08002B2CF9AE}" pid="7" name="Recruiter Name">
    <vt:lpwstr>Stuart Ropke</vt:lpwstr>
  </property>
  <property fmtid="{D5CDD505-2E9C-101B-9397-08002B2CF9AE}" pid="8" name="Recruiter Job Title">
    <vt:lpwstr>Chief Executive</vt:lpwstr>
  </property>
  <property fmtid="{D5CDD505-2E9C-101B-9397-08002B2CF9AE}" pid="9" name="Recruiter Phone Number">
    <vt:lpwstr>07590 034 071</vt:lpwstr>
  </property>
  <property fmtid="{D5CDD505-2E9C-101B-9397-08002B2CF9AE}" pid="10" name="Recruiter Email Address">
    <vt:lpwstr>stuart-ropke@chcymru.org.uk</vt:lpwstr>
  </property>
  <property fmtid="{D5CDD505-2E9C-101B-9397-08002B2CF9AE}" pid="11" name="Shortlisting">
    <vt:lpwstr>30th/31st October</vt:lpwstr>
  </property>
  <property fmtid="{D5CDD505-2E9C-101B-9397-08002B2CF9AE}" pid="12" name="Interviews">
    <vt:lpwstr>7th November</vt:lpwstr>
  </property>
</Properties>
</file>