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526" w:rsidRDefault="00F5071B" w:rsidP="005C0D79">
      <w:pPr>
        <w:spacing w:after="0"/>
        <w:rPr>
          <w:rFonts w:ascii="Arial" w:hAnsi="Arial" w:cs="Arial"/>
          <w:b/>
          <w:sz w:val="32"/>
          <w:szCs w:val="32"/>
        </w:rPr>
      </w:pPr>
      <w:bookmarkStart w:id="0" w:name="_GoBack"/>
      <w:bookmarkEnd w:id="0"/>
      <w:r>
        <w:rPr>
          <w:rFonts w:ascii="Arial" w:hAnsi="Arial" w:cs="Arial"/>
          <w:b/>
          <w:sz w:val="32"/>
          <w:szCs w:val="32"/>
        </w:rPr>
        <w:t xml:space="preserve">1. </w:t>
      </w:r>
      <w:r w:rsidR="00515526">
        <w:rPr>
          <w:rFonts w:ascii="Arial" w:hAnsi="Arial" w:cs="Arial"/>
          <w:b/>
          <w:sz w:val="32"/>
          <w:szCs w:val="32"/>
        </w:rPr>
        <w:t>Executive Summary</w:t>
      </w:r>
    </w:p>
    <w:p w:rsidR="00515526" w:rsidRPr="005C565C" w:rsidRDefault="00515526" w:rsidP="005C0D79">
      <w:pPr>
        <w:spacing w:after="0"/>
        <w:rPr>
          <w:rFonts w:ascii="Arial" w:hAnsi="Arial" w:cs="Arial"/>
          <w:b/>
          <w:sz w:val="24"/>
          <w:szCs w:val="24"/>
        </w:rPr>
      </w:pPr>
    </w:p>
    <w:p w:rsidR="00515526" w:rsidRDefault="00513959" w:rsidP="005C0D79">
      <w:pPr>
        <w:spacing w:after="0"/>
        <w:rPr>
          <w:rFonts w:ascii="Arial" w:hAnsi="Arial" w:cs="Arial"/>
          <w:sz w:val="24"/>
          <w:szCs w:val="24"/>
        </w:rPr>
      </w:pPr>
      <w:r>
        <w:rPr>
          <w:rFonts w:ascii="Arial" w:hAnsi="Arial" w:cs="Arial"/>
          <w:sz w:val="24"/>
          <w:szCs w:val="24"/>
        </w:rPr>
        <w:t xml:space="preserve">This review covers a time of change for the Supporting People programme in Mid and West Wales, and of course more change is on its way.  During the review period, the four local authority areas which make up the region have been preparing for substantial cuts in the Supporting People Programme Grant in 2015/16 financial year.  </w:t>
      </w:r>
    </w:p>
    <w:p w:rsidR="00513959" w:rsidRDefault="00513959" w:rsidP="005C0D79">
      <w:pPr>
        <w:spacing w:after="0"/>
        <w:rPr>
          <w:rFonts w:ascii="Arial" w:hAnsi="Arial" w:cs="Arial"/>
          <w:sz w:val="24"/>
          <w:szCs w:val="24"/>
        </w:rPr>
      </w:pPr>
    </w:p>
    <w:p w:rsidR="00513959" w:rsidRDefault="00513959" w:rsidP="005C0D79">
      <w:pPr>
        <w:spacing w:after="0"/>
        <w:rPr>
          <w:rFonts w:ascii="Arial" w:hAnsi="Arial" w:cs="Arial"/>
          <w:sz w:val="24"/>
          <w:szCs w:val="24"/>
        </w:rPr>
      </w:pPr>
      <w:r>
        <w:rPr>
          <w:rFonts w:ascii="Arial" w:hAnsi="Arial" w:cs="Arial"/>
          <w:sz w:val="24"/>
          <w:szCs w:val="24"/>
        </w:rPr>
        <w:t xml:space="preserve">However, the Regional Collaborative Committee has still been focused on improving services in the region.  We held a workshop in </w:t>
      </w:r>
      <w:r w:rsidR="00C23368">
        <w:rPr>
          <w:rFonts w:ascii="Arial" w:hAnsi="Arial" w:cs="Arial"/>
          <w:sz w:val="24"/>
          <w:szCs w:val="24"/>
        </w:rPr>
        <w:t>May 2014 to improve how Regional Collaborative Committee meetings are run, with an agreement to have more themed agendas, and fewer repetitive, process-driven items.</w:t>
      </w:r>
    </w:p>
    <w:p w:rsidR="00C23368" w:rsidRDefault="00C23368" w:rsidP="005C0D79">
      <w:pPr>
        <w:spacing w:after="0"/>
        <w:rPr>
          <w:rFonts w:ascii="Arial" w:hAnsi="Arial" w:cs="Arial"/>
          <w:sz w:val="24"/>
          <w:szCs w:val="24"/>
        </w:rPr>
      </w:pPr>
    </w:p>
    <w:p w:rsidR="00402E6E" w:rsidRDefault="00C23368" w:rsidP="005C0D79">
      <w:pPr>
        <w:spacing w:after="0"/>
        <w:rPr>
          <w:rFonts w:ascii="Arial" w:hAnsi="Arial" w:cs="Arial"/>
          <w:sz w:val="24"/>
          <w:szCs w:val="24"/>
        </w:rPr>
      </w:pPr>
      <w:r>
        <w:rPr>
          <w:rFonts w:ascii="Arial" w:hAnsi="Arial" w:cs="Arial"/>
          <w:sz w:val="24"/>
          <w:szCs w:val="24"/>
        </w:rPr>
        <w:t xml:space="preserve">We heard an inspirational presentation from Powys County Council and Grŵp Gwalia staff about their locality-based </w:t>
      </w:r>
      <w:r w:rsidR="00402E6E">
        <w:rPr>
          <w:rFonts w:ascii="Arial" w:hAnsi="Arial" w:cs="Arial"/>
          <w:sz w:val="24"/>
          <w:szCs w:val="24"/>
        </w:rPr>
        <w:t>housing support in the community, an idea which is being taken up elsewhere in the region.</w:t>
      </w:r>
    </w:p>
    <w:p w:rsidR="00402E6E" w:rsidRDefault="00402E6E" w:rsidP="005C0D79">
      <w:pPr>
        <w:spacing w:after="0"/>
        <w:rPr>
          <w:rFonts w:ascii="Arial" w:hAnsi="Arial" w:cs="Arial"/>
          <w:sz w:val="24"/>
          <w:szCs w:val="24"/>
        </w:rPr>
      </w:pPr>
    </w:p>
    <w:p w:rsidR="00C23368" w:rsidRDefault="00402E6E" w:rsidP="005C0D79">
      <w:pPr>
        <w:spacing w:after="0"/>
        <w:rPr>
          <w:rFonts w:ascii="Arial" w:hAnsi="Arial" w:cs="Arial"/>
          <w:sz w:val="24"/>
          <w:szCs w:val="24"/>
        </w:rPr>
      </w:pPr>
      <w:r>
        <w:rPr>
          <w:rFonts w:ascii="Arial" w:hAnsi="Arial" w:cs="Arial"/>
          <w:sz w:val="24"/>
          <w:szCs w:val="24"/>
        </w:rPr>
        <w:t xml:space="preserve">We also looked at progress towards opening up housing support to older people, at a workshop </w:t>
      </w:r>
      <w:r w:rsidR="00644DD2">
        <w:rPr>
          <w:rFonts w:ascii="Arial" w:hAnsi="Arial" w:cs="Arial"/>
          <w:sz w:val="24"/>
          <w:szCs w:val="24"/>
        </w:rPr>
        <w:t>in mid 2014.</w:t>
      </w:r>
    </w:p>
    <w:p w:rsidR="001654E9" w:rsidRDefault="001654E9" w:rsidP="005C0D79">
      <w:pPr>
        <w:spacing w:after="0"/>
        <w:rPr>
          <w:rFonts w:ascii="Arial" w:hAnsi="Arial" w:cs="Arial"/>
          <w:sz w:val="24"/>
          <w:szCs w:val="24"/>
        </w:rPr>
      </w:pPr>
    </w:p>
    <w:p w:rsidR="001654E9" w:rsidRDefault="001654E9" w:rsidP="005C0D79">
      <w:pPr>
        <w:spacing w:after="0"/>
        <w:rPr>
          <w:rFonts w:ascii="Arial" w:hAnsi="Arial" w:cs="Arial"/>
          <w:sz w:val="24"/>
          <w:szCs w:val="24"/>
        </w:rPr>
      </w:pPr>
      <w:r>
        <w:rPr>
          <w:rFonts w:ascii="Arial" w:hAnsi="Arial" w:cs="Arial"/>
          <w:sz w:val="24"/>
          <w:szCs w:val="24"/>
        </w:rPr>
        <w:t xml:space="preserve">I took over as Chair of the Committee in </w:t>
      </w:r>
      <w:r w:rsidR="009569E6">
        <w:rPr>
          <w:rFonts w:ascii="Arial" w:hAnsi="Arial" w:cs="Arial"/>
          <w:sz w:val="24"/>
          <w:szCs w:val="24"/>
        </w:rPr>
        <w:t>mid 2014</w:t>
      </w:r>
      <w:r>
        <w:rPr>
          <w:rFonts w:ascii="Arial" w:hAnsi="Arial" w:cs="Arial"/>
          <w:sz w:val="24"/>
          <w:szCs w:val="24"/>
        </w:rPr>
        <w:t xml:space="preserve">, but I would like to thank Councillor </w:t>
      </w:r>
      <w:r w:rsidR="00316DCF">
        <w:rPr>
          <w:rFonts w:ascii="Arial" w:hAnsi="Arial" w:cs="Arial"/>
          <w:sz w:val="24"/>
          <w:szCs w:val="24"/>
        </w:rPr>
        <w:t xml:space="preserve">David </w:t>
      </w:r>
      <w:r w:rsidR="00644DD2">
        <w:rPr>
          <w:rFonts w:ascii="Arial" w:hAnsi="Arial" w:cs="Arial"/>
          <w:sz w:val="24"/>
          <w:szCs w:val="24"/>
        </w:rPr>
        <w:t>Simpson</w:t>
      </w:r>
      <w:r>
        <w:rPr>
          <w:rFonts w:ascii="Arial" w:hAnsi="Arial" w:cs="Arial"/>
          <w:sz w:val="24"/>
          <w:szCs w:val="24"/>
        </w:rPr>
        <w:t xml:space="preserve"> who guided the Committee from its inception until then.  I would also like to thank Arabella Owen, our Regional Development Co-ordinator, who worked so hard to organise events and keep us informed of what’s going on.  Arabella left us for a post in a different regional collaborative venture in September 2014.  Our post is now being hosted by Carmarthenshire, who have recently appointed </w:t>
      </w:r>
      <w:r w:rsidR="00796051">
        <w:rPr>
          <w:rFonts w:ascii="Arial" w:hAnsi="Arial" w:cs="Arial"/>
          <w:sz w:val="24"/>
          <w:szCs w:val="24"/>
        </w:rPr>
        <w:t>Diane Harrott</w:t>
      </w:r>
      <w:r>
        <w:rPr>
          <w:rFonts w:ascii="Arial" w:hAnsi="Arial" w:cs="Arial"/>
          <w:sz w:val="24"/>
          <w:szCs w:val="24"/>
        </w:rPr>
        <w:t xml:space="preserve">.  I wish </w:t>
      </w:r>
      <w:r w:rsidR="00796051">
        <w:rPr>
          <w:rFonts w:ascii="Arial" w:hAnsi="Arial" w:cs="Arial"/>
          <w:sz w:val="24"/>
          <w:szCs w:val="24"/>
        </w:rPr>
        <w:t>Diane</w:t>
      </w:r>
      <w:r>
        <w:rPr>
          <w:rFonts w:ascii="Arial" w:hAnsi="Arial" w:cs="Arial"/>
          <w:sz w:val="24"/>
          <w:szCs w:val="24"/>
        </w:rPr>
        <w:t xml:space="preserve"> the very best of luck and I would urge all Committee members and staff to support </w:t>
      </w:r>
      <w:r w:rsidR="00796051">
        <w:rPr>
          <w:rFonts w:ascii="Arial" w:hAnsi="Arial" w:cs="Arial"/>
          <w:sz w:val="24"/>
          <w:szCs w:val="24"/>
        </w:rPr>
        <w:t>her</w:t>
      </w:r>
      <w:r>
        <w:rPr>
          <w:rFonts w:ascii="Arial" w:hAnsi="Arial" w:cs="Arial"/>
          <w:sz w:val="24"/>
          <w:szCs w:val="24"/>
        </w:rPr>
        <w:t xml:space="preserve"> as we build on what has been achieved so far.</w:t>
      </w:r>
    </w:p>
    <w:p w:rsidR="00515526" w:rsidRDefault="00515526" w:rsidP="005C0D79">
      <w:pPr>
        <w:spacing w:after="0"/>
        <w:rPr>
          <w:rFonts w:ascii="Arial" w:hAnsi="Arial" w:cs="Arial"/>
          <w:sz w:val="24"/>
          <w:szCs w:val="24"/>
        </w:rPr>
      </w:pPr>
    </w:p>
    <w:p w:rsidR="005C0D79" w:rsidRDefault="00F5071B" w:rsidP="005C0D79">
      <w:pPr>
        <w:spacing w:after="0"/>
        <w:rPr>
          <w:rFonts w:ascii="Arial" w:hAnsi="Arial" w:cs="Arial"/>
          <w:b/>
          <w:sz w:val="32"/>
          <w:szCs w:val="32"/>
        </w:rPr>
      </w:pPr>
      <w:r>
        <w:rPr>
          <w:rFonts w:ascii="Arial" w:hAnsi="Arial" w:cs="Arial"/>
          <w:b/>
          <w:sz w:val="32"/>
          <w:szCs w:val="32"/>
        </w:rPr>
        <w:t xml:space="preserve">2. </w:t>
      </w:r>
      <w:r w:rsidR="005C0D79">
        <w:rPr>
          <w:rFonts w:ascii="Arial" w:hAnsi="Arial" w:cs="Arial"/>
          <w:b/>
          <w:sz w:val="32"/>
          <w:szCs w:val="32"/>
        </w:rPr>
        <w:t>Introduction</w:t>
      </w:r>
    </w:p>
    <w:p w:rsidR="005C0D79" w:rsidRDefault="005C0D79" w:rsidP="005C0D79">
      <w:pPr>
        <w:spacing w:after="0"/>
        <w:rPr>
          <w:rFonts w:ascii="Arial" w:hAnsi="Arial" w:cs="Arial"/>
          <w:b/>
          <w:sz w:val="24"/>
          <w:szCs w:val="24"/>
        </w:rPr>
      </w:pPr>
    </w:p>
    <w:p w:rsidR="00515526" w:rsidRPr="00515526" w:rsidRDefault="00515526" w:rsidP="00515526">
      <w:pPr>
        <w:spacing w:after="0"/>
        <w:rPr>
          <w:rFonts w:ascii="Arial" w:hAnsi="Arial" w:cs="Arial"/>
          <w:sz w:val="24"/>
          <w:szCs w:val="24"/>
        </w:rPr>
      </w:pPr>
      <w:r w:rsidRPr="00515526">
        <w:rPr>
          <w:rFonts w:ascii="Arial" w:hAnsi="Arial" w:cs="Arial"/>
          <w:sz w:val="24"/>
          <w:szCs w:val="24"/>
        </w:rPr>
        <w:t xml:space="preserve">The Supporting People Programme </w:t>
      </w:r>
      <w:r>
        <w:rPr>
          <w:rFonts w:ascii="Arial" w:hAnsi="Arial" w:cs="Arial"/>
          <w:sz w:val="24"/>
          <w:szCs w:val="24"/>
        </w:rPr>
        <w:t xml:space="preserve">Grant (SPPG) - </w:t>
      </w:r>
      <w:r w:rsidRPr="00515526">
        <w:rPr>
          <w:rFonts w:ascii="Arial" w:hAnsi="Arial" w:cs="Arial"/>
          <w:sz w:val="24"/>
          <w:szCs w:val="24"/>
        </w:rPr>
        <w:t xml:space="preserve">Guidance (June 2013) states </w:t>
      </w:r>
      <w:r w:rsidR="006500FC">
        <w:rPr>
          <w:rFonts w:ascii="Arial" w:hAnsi="Arial" w:cs="Arial"/>
          <w:sz w:val="24"/>
          <w:szCs w:val="24"/>
        </w:rPr>
        <w:t xml:space="preserve">that </w:t>
      </w:r>
      <w:r w:rsidR="00C77EF1">
        <w:rPr>
          <w:rFonts w:ascii="Arial" w:hAnsi="Arial" w:cs="Arial"/>
          <w:sz w:val="24"/>
          <w:szCs w:val="24"/>
        </w:rPr>
        <w:t xml:space="preserve">regional collaborative committees </w:t>
      </w:r>
      <w:r w:rsidRPr="00515526">
        <w:rPr>
          <w:rFonts w:ascii="Arial" w:hAnsi="Arial" w:cs="Arial"/>
          <w:sz w:val="24"/>
          <w:szCs w:val="24"/>
        </w:rPr>
        <w:t xml:space="preserve">across Wales </w:t>
      </w:r>
      <w:r w:rsidR="006500FC">
        <w:rPr>
          <w:rFonts w:ascii="Arial" w:hAnsi="Arial" w:cs="Arial"/>
          <w:sz w:val="24"/>
          <w:szCs w:val="24"/>
        </w:rPr>
        <w:t xml:space="preserve">are required </w:t>
      </w:r>
      <w:r w:rsidRPr="00515526">
        <w:rPr>
          <w:rFonts w:ascii="Arial" w:hAnsi="Arial" w:cs="Arial"/>
          <w:sz w:val="24"/>
          <w:szCs w:val="24"/>
        </w:rPr>
        <w:t>to submit annual</w:t>
      </w:r>
      <w:r>
        <w:rPr>
          <w:rFonts w:ascii="Arial" w:hAnsi="Arial" w:cs="Arial"/>
          <w:sz w:val="24"/>
          <w:szCs w:val="24"/>
        </w:rPr>
        <w:t xml:space="preserve"> </w:t>
      </w:r>
      <w:r w:rsidRPr="00515526">
        <w:rPr>
          <w:rFonts w:ascii="Arial" w:hAnsi="Arial" w:cs="Arial"/>
          <w:sz w:val="24"/>
          <w:szCs w:val="24"/>
        </w:rPr>
        <w:t>/</w:t>
      </w:r>
      <w:r>
        <w:rPr>
          <w:rFonts w:ascii="Arial" w:hAnsi="Arial" w:cs="Arial"/>
          <w:sz w:val="24"/>
          <w:szCs w:val="24"/>
        </w:rPr>
        <w:t xml:space="preserve"> </w:t>
      </w:r>
      <w:r w:rsidRPr="00515526">
        <w:rPr>
          <w:rFonts w:ascii="Arial" w:hAnsi="Arial" w:cs="Arial"/>
          <w:sz w:val="24"/>
          <w:szCs w:val="24"/>
        </w:rPr>
        <w:t>regular reports to the S</w:t>
      </w:r>
      <w:r>
        <w:rPr>
          <w:rFonts w:ascii="Arial" w:hAnsi="Arial" w:cs="Arial"/>
          <w:sz w:val="24"/>
          <w:szCs w:val="24"/>
        </w:rPr>
        <w:t>upporting People National Advisory Board (</w:t>
      </w:r>
      <w:r w:rsidR="00C77EF1">
        <w:rPr>
          <w:rFonts w:ascii="Arial" w:hAnsi="Arial" w:cs="Arial"/>
          <w:sz w:val="24"/>
          <w:szCs w:val="24"/>
        </w:rPr>
        <w:t>National Advisory Board</w:t>
      </w:r>
      <w:r>
        <w:rPr>
          <w:rFonts w:ascii="Arial" w:hAnsi="Arial" w:cs="Arial"/>
          <w:sz w:val="24"/>
          <w:szCs w:val="24"/>
        </w:rPr>
        <w:t>)</w:t>
      </w:r>
      <w:r w:rsidRPr="00515526">
        <w:rPr>
          <w:rFonts w:ascii="Arial" w:hAnsi="Arial" w:cs="Arial"/>
          <w:sz w:val="24"/>
          <w:szCs w:val="24"/>
        </w:rPr>
        <w:t>, to advise the Minister</w:t>
      </w:r>
      <w:r>
        <w:rPr>
          <w:rFonts w:ascii="Arial" w:hAnsi="Arial" w:cs="Arial"/>
          <w:sz w:val="24"/>
          <w:szCs w:val="24"/>
        </w:rPr>
        <w:t xml:space="preserve"> on progress of each </w:t>
      </w:r>
      <w:r w:rsidR="00C77EF1">
        <w:rPr>
          <w:rFonts w:ascii="Arial" w:hAnsi="Arial" w:cs="Arial"/>
          <w:sz w:val="24"/>
          <w:szCs w:val="24"/>
        </w:rPr>
        <w:t>Regional Collaborative Committee</w:t>
      </w:r>
      <w:r w:rsidRPr="00515526">
        <w:rPr>
          <w:rFonts w:ascii="Arial" w:hAnsi="Arial" w:cs="Arial"/>
          <w:sz w:val="24"/>
          <w:szCs w:val="24"/>
        </w:rPr>
        <w:t xml:space="preserve">. </w:t>
      </w:r>
      <w:r>
        <w:rPr>
          <w:rFonts w:ascii="Arial" w:hAnsi="Arial" w:cs="Arial"/>
          <w:sz w:val="24"/>
          <w:szCs w:val="24"/>
        </w:rPr>
        <w:t xml:space="preserve">  The </w:t>
      </w:r>
      <w:r w:rsidR="00C77EF1">
        <w:rPr>
          <w:rFonts w:ascii="Arial" w:hAnsi="Arial" w:cs="Arial"/>
          <w:sz w:val="24"/>
          <w:szCs w:val="24"/>
        </w:rPr>
        <w:t xml:space="preserve">Regional Collaborative Committee </w:t>
      </w:r>
      <w:r w:rsidR="006500FC">
        <w:rPr>
          <w:rFonts w:ascii="Arial" w:hAnsi="Arial" w:cs="Arial"/>
          <w:sz w:val="24"/>
          <w:szCs w:val="24"/>
        </w:rPr>
        <w:t xml:space="preserve">forms </w:t>
      </w:r>
      <w:r>
        <w:rPr>
          <w:rFonts w:ascii="Arial" w:hAnsi="Arial" w:cs="Arial"/>
          <w:sz w:val="24"/>
          <w:szCs w:val="24"/>
        </w:rPr>
        <w:t xml:space="preserve">part of the overall governance structure for the </w:t>
      </w:r>
      <w:r w:rsidR="00C77EF1">
        <w:rPr>
          <w:rFonts w:ascii="Arial" w:hAnsi="Arial" w:cs="Arial"/>
          <w:sz w:val="24"/>
          <w:szCs w:val="24"/>
        </w:rPr>
        <w:t>Supporting People Programme Grant</w:t>
      </w:r>
      <w:r>
        <w:rPr>
          <w:rFonts w:ascii="Arial" w:hAnsi="Arial" w:cs="Arial"/>
          <w:sz w:val="24"/>
          <w:szCs w:val="24"/>
        </w:rPr>
        <w:t xml:space="preserve">, the current structure is available </w:t>
      </w:r>
      <w:r w:rsidR="00347F8E">
        <w:rPr>
          <w:rFonts w:ascii="Arial" w:hAnsi="Arial" w:cs="Arial"/>
          <w:sz w:val="24"/>
          <w:szCs w:val="24"/>
        </w:rPr>
        <w:t xml:space="preserve">on </w:t>
      </w:r>
      <w:r>
        <w:rPr>
          <w:rFonts w:ascii="Arial" w:hAnsi="Arial" w:cs="Arial"/>
          <w:sz w:val="24"/>
          <w:szCs w:val="24"/>
        </w:rPr>
        <w:t xml:space="preserve">the Welsh Government website: </w:t>
      </w:r>
      <w:hyperlink r:id="rId8" w:history="1">
        <w:r w:rsidR="005C565C" w:rsidRPr="004862AB">
          <w:rPr>
            <w:rStyle w:val="Hyperlink"/>
            <w:rFonts w:ascii="Arial" w:hAnsi="Arial" w:cs="Arial"/>
            <w:sz w:val="24"/>
            <w:szCs w:val="24"/>
          </w:rPr>
          <w:t>http://wales.gov.uk/topics/housing-and-regeneration/services-and-support/supporting-people/programme-structure/?lang=en</w:t>
        </w:r>
      </w:hyperlink>
      <w:r w:rsidR="005C565C">
        <w:rPr>
          <w:rFonts w:ascii="Arial" w:hAnsi="Arial" w:cs="Arial"/>
          <w:sz w:val="24"/>
          <w:szCs w:val="24"/>
        </w:rPr>
        <w:t xml:space="preserve">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sidRPr="00515526">
        <w:rPr>
          <w:rFonts w:ascii="Arial" w:hAnsi="Arial" w:cs="Arial"/>
          <w:sz w:val="24"/>
          <w:szCs w:val="24"/>
        </w:rPr>
        <w:lastRenderedPageBreak/>
        <w:t xml:space="preserve">This </w:t>
      </w:r>
      <w:r w:rsidR="00DF79BF">
        <w:rPr>
          <w:rFonts w:ascii="Arial" w:hAnsi="Arial" w:cs="Arial"/>
          <w:sz w:val="24"/>
          <w:szCs w:val="24"/>
        </w:rPr>
        <w:t>a</w:t>
      </w:r>
      <w:r w:rsidRPr="00515526">
        <w:rPr>
          <w:rFonts w:ascii="Arial" w:hAnsi="Arial" w:cs="Arial"/>
          <w:sz w:val="24"/>
          <w:szCs w:val="24"/>
        </w:rPr>
        <w:t xml:space="preserve">nnual </w:t>
      </w:r>
      <w:r w:rsidR="00DF79BF">
        <w:rPr>
          <w:rFonts w:ascii="Arial" w:hAnsi="Arial" w:cs="Arial"/>
          <w:sz w:val="24"/>
          <w:szCs w:val="24"/>
        </w:rPr>
        <w:t>r</w:t>
      </w:r>
      <w:r w:rsidRPr="00515526">
        <w:rPr>
          <w:rFonts w:ascii="Arial" w:hAnsi="Arial" w:cs="Arial"/>
          <w:sz w:val="24"/>
          <w:szCs w:val="24"/>
        </w:rPr>
        <w:t>e</w:t>
      </w:r>
      <w:r>
        <w:rPr>
          <w:rFonts w:ascii="Arial" w:hAnsi="Arial" w:cs="Arial"/>
          <w:sz w:val="24"/>
          <w:szCs w:val="24"/>
        </w:rPr>
        <w:t>view</w:t>
      </w:r>
      <w:r w:rsidRPr="00515526">
        <w:rPr>
          <w:rFonts w:ascii="Arial" w:hAnsi="Arial" w:cs="Arial"/>
          <w:sz w:val="24"/>
          <w:szCs w:val="24"/>
        </w:rPr>
        <w:t xml:space="preserve"> cover</w:t>
      </w:r>
      <w:r w:rsidR="00E62638">
        <w:rPr>
          <w:rFonts w:ascii="Arial" w:hAnsi="Arial" w:cs="Arial"/>
          <w:sz w:val="24"/>
          <w:szCs w:val="24"/>
        </w:rPr>
        <w:t>s</w:t>
      </w:r>
      <w:r w:rsidRPr="00515526">
        <w:rPr>
          <w:rFonts w:ascii="Arial" w:hAnsi="Arial" w:cs="Arial"/>
          <w:sz w:val="24"/>
          <w:szCs w:val="24"/>
        </w:rPr>
        <w:t xml:space="preserve"> the period from </w:t>
      </w:r>
      <w:r>
        <w:rPr>
          <w:rFonts w:ascii="Arial" w:hAnsi="Arial" w:cs="Arial"/>
          <w:sz w:val="24"/>
          <w:szCs w:val="24"/>
        </w:rPr>
        <w:t xml:space="preserve">1 October 2013 to 31 March 2015.  </w:t>
      </w:r>
      <w:r w:rsidRPr="00515526">
        <w:rPr>
          <w:rFonts w:ascii="Arial" w:hAnsi="Arial" w:cs="Arial"/>
          <w:sz w:val="24"/>
          <w:szCs w:val="24"/>
        </w:rPr>
        <w:t>It provide</w:t>
      </w:r>
      <w:r w:rsidR="00E62638">
        <w:rPr>
          <w:rFonts w:ascii="Arial" w:hAnsi="Arial" w:cs="Arial"/>
          <w:sz w:val="24"/>
          <w:szCs w:val="24"/>
        </w:rPr>
        <w:t>s</w:t>
      </w:r>
      <w:r w:rsidRPr="00515526">
        <w:rPr>
          <w:rFonts w:ascii="Arial" w:hAnsi="Arial" w:cs="Arial"/>
          <w:sz w:val="24"/>
          <w:szCs w:val="24"/>
        </w:rPr>
        <w:t xml:space="preserve"> the </w:t>
      </w:r>
      <w:r w:rsidR="00C77EF1">
        <w:rPr>
          <w:rFonts w:ascii="Arial" w:hAnsi="Arial" w:cs="Arial"/>
          <w:sz w:val="24"/>
          <w:szCs w:val="24"/>
        </w:rPr>
        <w:t>National Advisory Board</w:t>
      </w:r>
      <w:r w:rsidR="00C77EF1" w:rsidRPr="00515526">
        <w:rPr>
          <w:rFonts w:ascii="Arial" w:hAnsi="Arial" w:cs="Arial"/>
          <w:sz w:val="24"/>
          <w:szCs w:val="24"/>
        </w:rPr>
        <w:t xml:space="preserve"> </w:t>
      </w:r>
      <w:r w:rsidRPr="00515526">
        <w:rPr>
          <w:rFonts w:ascii="Arial" w:hAnsi="Arial" w:cs="Arial"/>
          <w:sz w:val="24"/>
          <w:szCs w:val="24"/>
        </w:rPr>
        <w:t>with a</w:t>
      </w:r>
      <w:r>
        <w:rPr>
          <w:rFonts w:ascii="Arial" w:hAnsi="Arial" w:cs="Arial"/>
          <w:sz w:val="24"/>
          <w:szCs w:val="24"/>
        </w:rPr>
        <w:t xml:space="preserve">n update on developments and an honest assessment of what’s worked well and areas that still need to be progressed in the </w:t>
      </w:r>
      <w:r w:rsidR="00E62638">
        <w:rPr>
          <w:rFonts w:ascii="Arial" w:hAnsi="Arial" w:cs="Arial"/>
          <w:sz w:val="24"/>
          <w:szCs w:val="24"/>
        </w:rPr>
        <w:t>Mid &amp; West Wales</w:t>
      </w:r>
      <w:r>
        <w:rPr>
          <w:rFonts w:ascii="Arial" w:hAnsi="Arial" w:cs="Arial"/>
          <w:sz w:val="24"/>
          <w:szCs w:val="24"/>
        </w:rPr>
        <w:t xml:space="preserve"> </w:t>
      </w:r>
      <w:r w:rsidR="00C77EF1">
        <w:rPr>
          <w:rFonts w:ascii="Arial" w:hAnsi="Arial" w:cs="Arial"/>
          <w:sz w:val="24"/>
          <w:szCs w:val="24"/>
        </w:rPr>
        <w:t>Regional Collaborative Committee</w:t>
      </w:r>
      <w:r>
        <w:rPr>
          <w:rFonts w:ascii="Arial" w:hAnsi="Arial" w:cs="Arial"/>
          <w:sz w:val="24"/>
          <w:szCs w:val="24"/>
        </w:rPr>
        <w:t>.</w:t>
      </w:r>
      <w:r w:rsidRPr="00515526">
        <w:rPr>
          <w:rFonts w:ascii="Arial" w:hAnsi="Arial" w:cs="Arial"/>
          <w:sz w:val="24"/>
          <w:szCs w:val="24"/>
        </w:rPr>
        <w:t xml:space="preserve"> </w:t>
      </w:r>
      <w:r w:rsidR="005C565C">
        <w:rPr>
          <w:rFonts w:ascii="Arial" w:hAnsi="Arial" w:cs="Arial"/>
          <w:sz w:val="24"/>
          <w:szCs w:val="24"/>
        </w:rPr>
        <w:t xml:space="preserve">  </w:t>
      </w:r>
      <w:r w:rsidRPr="00515526">
        <w:rPr>
          <w:rFonts w:ascii="Arial" w:hAnsi="Arial" w:cs="Arial"/>
          <w:sz w:val="24"/>
          <w:szCs w:val="24"/>
        </w:rPr>
        <w:t xml:space="preserve">This report is a reflection of all </w:t>
      </w:r>
      <w:r w:rsidR="00E62638">
        <w:rPr>
          <w:rFonts w:ascii="Arial" w:hAnsi="Arial" w:cs="Arial"/>
          <w:sz w:val="24"/>
          <w:szCs w:val="24"/>
        </w:rPr>
        <w:t>Mid &amp; West Wales</w:t>
      </w:r>
      <w:r w:rsidRPr="00515526">
        <w:rPr>
          <w:rFonts w:ascii="Arial" w:hAnsi="Arial" w:cs="Arial"/>
          <w:sz w:val="24"/>
          <w:szCs w:val="24"/>
        </w:rPr>
        <w:t xml:space="preserve"> </w:t>
      </w:r>
      <w:r w:rsidR="00C77EF1">
        <w:rPr>
          <w:rFonts w:ascii="Arial" w:hAnsi="Arial" w:cs="Arial"/>
          <w:sz w:val="24"/>
          <w:szCs w:val="24"/>
        </w:rPr>
        <w:t>Regional Collaborative Committee</w:t>
      </w:r>
      <w:r w:rsidR="00C77EF1" w:rsidRPr="00515526">
        <w:rPr>
          <w:rFonts w:ascii="Arial" w:hAnsi="Arial" w:cs="Arial"/>
          <w:sz w:val="24"/>
          <w:szCs w:val="24"/>
        </w:rPr>
        <w:t xml:space="preserve"> </w:t>
      </w:r>
      <w:r w:rsidRPr="00515526">
        <w:rPr>
          <w:rFonts w:ascii="Arial" w:hAnsi="Arial" w:cs="Arial"/>
          <w:sz w:val="24"/>
          <w:szCs w:val="24"/>
        </w:rPr>
        <w:t>attendees; each member</w:t>
      </w:r>
      <w:r>
        <w:rPr>
          <w:rFonts w:ascii="Arial" w:hAnsi="Arial" w:cs="Arial"/>
          <w:sz w:val="24"/>
          <w:szCs w:val="24"/>
        </w:rPr>
        <w:t>, deputy member, co-opted member and advisor</w:t>
      </w:r>
      <w:r w:rsidRPr="00515526">
        <w:rPr>
          <w:rFonts w:ascii="Arial" w:hAnsi="Arial" w:cs="Arial"/>
          <w:sz w:val="24"/>
          <w:szCs w:val="24"/>
        </w:rPr>
        <w:t xml:space="preserve"> has been given the opportunity to input their views and recommendations on the </w:t>
      </w:r>
      <w:r w:rsidR="00E62638">
        <w:rPr>
          <w:rFonts w:ascii="Arial" w:hAnsi="Arial" w:cs="Arial"/>
          <w:sz w:val="24"/>
          <w:szCs w:val="24"/>
        </w:rPr>
        <w:t>Mid &amp; West Wales</w:t>
      </w:r>
      <w:r w:rsidRPr="00515526">
        <w:rPr>
          <w:rFonts w:ascii="Arial" w:hAnsi="Arial" w:cs="Arial"/>
          <w:sz w:val="24"/>
          <w:szCs w:val="24"/>
        </w:rPr>
        <w:t xml:space="preserve"> </w:t>
      </w:r>
      <w:r w:rsidR="00C77EF1">
        <w:rPr>
          <w:rFonts w:ascii="Arial" w:hAnsi="Arial" w:cs="Arial"/>
          <w:sz w:val="24"/>
          <w:szCs w:val="24"/>
        </w:rPr>
        <w:t>Regional Collaborative Committee</w:t>
      </w:r>
      <w:r w:rsidRPr="00515526">
        <w:rPr>
          <w:rFonts w:ascii="Arial" w:hAnsi="Arial" w:cs="Arial"/>
          <w:sz w:val="24"/>
          <w:szCs w:val="24"/>
        </w:rPr>
        <w:t xml:space="preserve">.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t xml:space="preserve">The </w:t>
      </w:r>
      <w:r w:rsidR="00C77EF1" w:rsidRPr="00C77EF1">
        <w:rPr>
          <w:rFonts w:ascii="Arial" w:hAnsi="Arial" w:cs="Arial"/>
          <w:sz w:val="24"/>
          <w:szCs w:val="24"/>
        </w:rPr>
        <w:t>Supporting People Programme Grant</w:t>
      </w:r>
      <w:r>
        <w:rPr>
          <w:rFonts w:ascii="Arial" w:hAnsi="Arial" w:cs="Arial"/>
          <w:sz w:val="24"/>
          <w:szCs w:val="24"/>
        </w:rPr>
        <w:t xml:space="preserve"> – Guidance (June 2013) identifies a number of areas of responsibility for the </w:t>
      </w:r>
      <w:r w:rsidR="00C77EF1">
        <w:rPr>
          <w:rFonts w:ascii="Arial" w:hAnsi="Arial" w:cs="Arial"/>
          <w:sz w:val="24"/>
          <w:szCs w:val="24"/>
        </w:rPr>
        <w:t>regional collaborative committee</w:t>
      </w:r>
      <w:r>
        <w:rPr>
          <w:rFonts w:ascii="Arial" w:hAnsi="Arial" w:cs="Arial"/>
          <w:sz w:val="24"/>
          <w:szCs w:val="24"/>
        </w:rPr>
        <w:t xml:space="preserve">s across Wales and the </w:t>
      </w:r>
      <w:r w:rsidR="00C77EF1">
        <w:rPr>
          <w:rFonts w:ascii="Arial" w:hAnsi="Arial" w:cs="Arial"/>
          <w:sz w:val="24"/>
          <w:szCs w:val="24"/>
        </w:rPr>
        <w:t>h</w:t>
      </w:r>
      <w:r>
        <w:rPr>
          <w:rFonts w:ascii="Arial" w:hAnsi="Arial" w:cs="Arial"/>
          <w:sz w:val="24"/>
          <w:szCs w:val="24"/>
        </w:rPr>
        <w:t xml:space="preserve">igh level principles.  These are listed below.  </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t xml:space="preserve">The areas of responsibility where the </w:t>
      </w:r>
      <w:r w:rsidR="00C77EF1">
        <w:rPr>
          <w:rFonts w:ascii="Arial" w:hAnsi="Arial" w:cs="Arial"/>
          <w:sz w:val="24"/>
          <w:szCs w:val="24"/>
        </w:rPr>
        <w:t xml:space="preserve">regional collaborative committee </w:t>
      </w:r>
      <w:r>
        <w:rPr>
          <w:rFonts w:ascii="Arial" w:hAnsi="Arial" w:cs="Arial"/>
          <w:sz w:val="24"/>
          <w:szCs w:val="24"/>
        </w:rPr>
        <w:t>is expected to r</w:t>
      </w:r>
      <w:r w:rsidRPr="00515526">
        <w:rPr>
          <w:rFonts w:ascii="Arial" w:hAnsi="Arial" w:cs="Arial"/>
          <w:sz w:val="24"/>
          <w:szCs w:val="24"/>
        </w:rPr>
        <w:t>eport</w:t>
      </w:r>
      <w:r>
        <w:rPr>
          <w:rFonts w:ascii="Arial" w:hAnsi="Arial" w:cs="Arial"/>
          <w:sz w:val="24"/>
          <w:szCs w:val="24"/>
        </w:rPr>
        <w:t xml:space="preserve"> to </w:t>
      </w:r>
      <w:r w:rsidR="00C77EF1">
        <w:rPr>
          <w:rFonts w:ascii="Arial" w:hAnsi="Arial" w:cs="Arial"/>
          <w:sz w:val="24"/>
          <w:szCs w:val="24"/>
        </w:rPr>
        <w:t>National Advisory Board</w:t>
      </w:r>
      <w:r w:rsidRPr="00515526">
        <w:rPr>
          <w:rFonts w:ascii="Arial" w:hAnsi="Arial" w:cs="Arial"/>
          <w:sz w:val="24"/>
          <w:szCs w:val="24"/>
        </w:rPr>
        <w:t>:</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t>Advise</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Recommend</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Planning</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 xml:space="preserve">Priority </w:t>
      </w:r>
      <w:r w:rsidR="00C77EF1">
        <w:rPr>
          <w:rFonts w:ascii="Arial" w:hAnsi="Arial" w:cs="Arial"/>
          <w:sz w:val="24"/>
          <w:szCs w:val="24"/>
        </w:rPr>
        <w:t>s</w:t>
      </w:r>
      <w:r w:rsidRPr="00515526">
        <w:rPr>
          <w:rFonts w:ascii="Arial" w:hAnsi="Arial" w:cs="Arial"/>
          <w:sz w:val="24"/>
          <w:szCs w:val="24"/>
        </w:rPr>
        <w:t>etting</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 xml:space="preserve">Membership and </w:t>
      </w:r>
      <w:r w:rsidR="00C77EF1">
        <w:rPr>
          <w:rFonts w:ascii="Arial" w:hAnsi="Arial" w:cs="Arial"/>
          <w:sz w:val="24"/>
          <w:szCs w:val="24"/>
        </w:rPr>
        <w:t>a</w:t>
      </w:r>
      <w:r w:rsidRPr="00515526">
        <w:rPr>
          <w:rFonts w:ascii="Arial" w:hAnsi="Arial" w:cs="Arial"/>
          <w:sz w:val="24"/>
          <w:szCs w:val="24"/>
        </w:rPr>
        <w:t>ttendance</w:t>
      </w:r>
      <w:r w:rsidR="000D0202">
        <w:rPr>
          <w:rFonts w:ascii="Arial" w:hAnsi="Arial" w:cs="Arial"/>
          <w:sz w:val="24"/>
          <w:szCs w:val="24"/>
        </w:rPr>
        <w:t>.</w:t>
      </w:r>
    </w:p>
    <w:p w:rsidR="00515526" w:rsidRPr="00515526" w:rsidRDefault="00515526" w:rsidP="00515526">
      <w:pPr>
        <w:spacing w:after="0"/>
        <w:rPr>
          <w:rFonts w:ascii="Arial" w:hAnsi="Arial" w:cs="Arial"/>
          <w:sz w:val="24"/>
          <w:szCs w:val="24"/>
        </w:rPr>
      </w:pPr>
    </w:p>
    <w:p w:rsidR="00515526" w:rsidRPr="00515526" w:rsidRDefault="00515526" w:rsidP="00515526">
      <w:pPr>
        <w:spacing w:after="0"/>
        <w:rPr>
          <w:rFonts w:ascii="Arial" w:hAnsi="Arial" w:cs="Arial"/>
          <w:sz w:val="24"/>
          <w:szCs w:val="24"/>
        </w:rPr>
      </w:pPr>
      <w:r>
        <w:rPr>
          <w:rFonts w:ascii="Arial" w:hAnsi="Arial" w:cs="Arial"/>
          <w:sz w:val="24"/>
          <w:szCs w:val="24"/>
        </w:rPr>
        <w:t>The h</w:t>
      </w:r>
      <w:r w:rsidRPr="00515526">
        <w:rPr>
          <w:rFonts w:ascii="Arial" w:hAnsi="Arial" w:cs="Arial"/>
          <w:sz w:val="24"/>
          <w:szCs w:val="24"/>
        </w:rPr>
        <w:t xml:space="preserve">igh level principles for the </w:t>
      </w:r>
      <w:r w:rsidR="00C77EF1">
        <w:rPr>
          <w:rFonts w:ascii="Arial" w:hAnsi="Arial" w:cs="Arial"/>
          <w:sz w:val="24"/>
          <w:szCs w:val="24"/>
        </w:rPr>
        <w:t>Regional Collaborative Committee</w:t>
      </w:r>
      <w:r w:rsidRPr="00515526">
        <w:rPr>
          <w:rFonts w:ascii="Arial" w:hAnsi="Arial" w:cs="Arial"/>
          <w:sz w:val="24"/>
          <w:szCs w:val="24"/>
        </w:rPr>
        <w:t>:</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1.</w:t>
      </w:r>
      <w:r w:rsidRPr="00515526">
        <w:rPr>
          <w:rFonts w:ascii="Arial" w:hAnsi="Arial" w:cs="Arial"/>
          <w:sz w:val="24"/>
          <w:szCs w:val="24"/>
        </w:rPr>
        <w:tab/>
        <w:t xml:space="preserve">Improving services and outcomes to the end user </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2.</w:t>
      </w:r>
      <w:r w:rsidRPr="00515526">
        <w:rPr>
          <w:rFonts w:ascii="Arial" w:hAnsi="Arial" w:cs="Arial"/>
          <w:sz w:val="24"/>
          <w:szCs w:val="24"/>
        </w:rPr>
        <w:tab/>
        <w:t xml:space="preserve">Ensuring probity, accountability, transparency and scrutiny </w:t>
      </w:r>
    </w:p>
    <w:p w:rsidR="00515526" w:rsidRPr="00515526" w:rsidRDefault="00515526" w:rsidP="00515526">
      <w:pPr>
        <w:spacing w:after="0"/>
        <w:rPr>
          <w:rFonts w:ascii="Arial" w:hAnsi="Arial" w:cs="Arial"/>
          <w:sz w:val="24"/>
          <w:szCs w:val="24"/>
        </w:rPr>
      </w:pPr>
      <w:r w:rsidRPr="00515526">
        <w:rPr>
          <w:rFonts w:ascii="Arial" w:hAnsi="Arial" w:cs="Arial"/>
          <w:sz w:val="24"/>
          <w:szCs w:val="24"/>
        </w:rPr>
        <w:t>3.</w:t>
      </w:r>
      <w:r w:rsidRPr="00515526">
        <w:rPr>
          <w:rFonts w:ascii="Arial" w:hAnsi="Arial" w:cs="Arial"/>
          <w:sz w:val="24"/>
          <w:szCs w:val="24"/>
        </w:rPr>
        <w:tab/>
        <w:t xml:space="preserve">Operating on the basis of equality, collaboration and co-production </w:t>
      </w:r>
    </w:p>
    <w:p w:rsidR="00515526" w:rsidRPr="00515526" w:rsidRDefault="00515526" w:rsidP="00515526">
      <w:pPr>
        <w:spacing w:after="0"/>
        <w:ind w:left="709" w:hanging="709"/>
        <w:rPr>
          <w:rFonts w:ascii="Arial" w:hAnsi="Arial" w:cs="Arial"/>
          <w:sz w:val="24"/>
          <w:szCs w:val="24"/>
        </w:rPr>
      </w:pPr>
      <w:r w:rsidRPr="00515526">
        <w:rPr>
          <w:rFonts w:ascii="Arial" w:hAnsi="Arial" w:cs="Arial"/>
          <w:sz w:val="24"/>
          <w:szCs w:val="24"/>
        </w:rPr>
        <w:t>4.</w:t>
      </w:r>
      <w:r w:rsidRPr="00515526">
        <w:rPr>
          <w:rFonts w:ascii="Arial" w:hAnsi="Arial" w:cs="Arial"/>
          <w:sz w:val="24"/>
          <w:szCs w:val="24"/>
        </w:rPr>
        <w:tab/>
        <w:t xml:space="preserve">Providing strategic oversight and direction in line with national, regional and local strategy and SP Commissioning plans. </w:t>
      </w:r>
    </w:p>
    <w:p w:rsidR="005C0D79" w:rsidRDefault="00515526" w:rsidP="00515526">
      <w:pPr>
        <w:spacing w:after="0"/>
        <w:ind w:left="709" w:hanging="709"/>
        <w:rPr>
          <w:rFonts w:ascii="Arial" w:hAnsi="Arial" w:cs="Arial"/>
          <w:sz w:val="24"/>
          <w:szCs w:val="24"/>
        </w:rPr>
      </w:pPr>
      <w:r w:rsidRPr="00515526">
        <w:rPr>
          <w:rFonts w:ascii="Arial" w:hAnsi="Arial" w:cs="Arial"/>
          <w:sz w:val="24"/>
          <w:szCs w:val="24"/>
        </w:rPr>
        <w:t>5.</w:t>
      </w:r>
      <w:r w:rsidRPr="00515526">
        <w:rPr>
          <w:rFonts w:ascii="Arial" w:hAnsi="Arial" w:cs="Arial"/>
          <w:sz w:val="24"/>
          <w:szCs w:val="24"/>
        </w:rPr>
        <w:tab/>
        <w:t>Being underpinned by and comply with robust and enforceable grant conditions.</w:t>
      </w:r>
    </w:p>
    <w:p w:rsidR="005C565C" w:rsidRDefault="005C565C" w:rsidP="00515526">
      <w:pPr>
        <w:spacing w:after="0"/>
        <w:ind w:left="709" w:hanging="709"/>
        <w:rPr>
          <w:rFonts w:ascii="Arial" w:hAnsi="Arial" w:cs="Arial"/>
          <w:sz w:val="24"/>
          <w:szCs w:val="24"/>
        </w:rPr>
      </w:pPr>
    </w:p>
    <w:p w:rsidR="005C565C" w:rsidRPr="005C0D79" w:rsidRDefault="00E62638" w:rsidP="005C565C">
      <w:pPr>
        <w:spacing w:after="0"/>
        <w:rPr>
          <w:rFonts w:ascii="Arial" w:hAnsi="Arial" w:cs="Arial"/>
          <w:sz w:val="24"/>
          <w:szCs w:val="24"/>
        </w:rPr>
      </w:pPr>
      <w:r>
        <w:rPr>
          <w:rFonts w:ascii="Arial" w:hAnsi="Arial" w:cs="Arial"/>
          <w:sz w:val="24"/>
          <w:szCs w:val="24"/>
        </w:rPr>
        <w:t>Mid &amp; West Wales</w:t>
      </w:r>
      <w:r w:rsidR="005C565C" w:rsidRPr="005C565C">
        <w:rPr>
          <w:rFonts w:ascii="Arial" w:hAnsi="Arial" w:cs="Arial"/>
          <w:sz w:val="24"/>
          <w:szCs w:val="24"/>
        </w:rPr>
        <w:t xml:space="preserve"> </w:t>
      </w:r>
      <w:r w:rsidR="00C77EF1">
        <w:rPr>
          <w:rFonts w:ascii="Arial" w:hAnsi="Arial" w:cs="Arial"/>
          <w:sz w:val="24"/>
          <w:szCs w:val="24"/>
        </w:rPr>
        <w:t>is made up of Pembrokeshire, Ceredigion, Powys and Carmarthenshire</w:t>
      </w:r>
      <w:r w:rsidR="00B22E36">
        <w:rPr>
          <w:rFonts w:ascii="Arial" w:hAnsi="Arial" w:cs="Arial"/>
          <w:sz w:val="24"/>
          <w:szCs w:val="24"/>
        </w:rPr>
        <w:t xml:space="preserve"> unitary authorities.</w:t>
      </w:r>
      <w:r w:rsidR="005C565C" w:rsidRPr="005C565C">
        <w:rPr>
          <w:rFonts w:ascii="Arial" w:hAnsi="Arial" w:cs="Arial"/>
          <w:sz w:val="24"/>
          <w:szCs w:val="24"/>
        </w:rPr>
        <w:t xml:space="preserve">  </w:t>
      </w:r>
      <w:r w:rsidR="005C565C">
        <w:rPr>
          <w:rFonts w:ascii="Arial" w:hAnsi="Arial" w:cs="Arial"/>
          <w:sz w:val="24"/>
          <w:szCs w:val="24"/>
        </w:rPr>
        <w:t xml:space="preserve">It is covered by the </w:t>
      </w:r>
      <w:r w:rsidR="00C77EF1">
        <w:rPr>
          <w:rFonts w:ascii="Arial" w:hAnsi="Arial" w:cs="Arial"/>
          <w:sz w:val="24"/>
          <w:szCs w:val="24"/>
        </w:rPr>
        <w:t>Hywel Dda</w:t>
      </w:r>
      <w:r w:rsidR="005C565C">
        <w:rPr>
          <w:rFonts w:ascii="Arial" w:hAnsi="Arial" w:cs="Arial"/>
          <w:sz w:val="24"/>
          <w:szCs w:val="24"/>
        </w:rPr>
        <w:t xml:space="preserve"> </w:t>
      </w:r>
      <w:r w:rsidR="00B22E36">
        <w:rPr>
          <w:rFonts w:ascii="Arial" w:hAnsi="Arial" w:cs="Arial"/>
          <w:sz w:val="24"/>
          <w:szCs w:val="24"/>
        </w:rPr>
        <w:t xml:space="preserve">University </w:t>
      </w:r>
      <w:r w:rsidR="005C565C">
        <w:rPr>
          <w:rFonts w:ascii="Arial" w:hAnsi="Arial" w:cs="Arial"/>
          <w:sz w:val="24"/>
          <w:szCs w:val="24"/>
        </w:rPr>
        <w:t>Health Board</w:t>
      </w:r>
      <w:r w:rsidR="00C77EF1">
        <w:rPr>
          <w:rFonts w:ascii="Arial" w:hAnsi="Arial" w:cs="Arial"/>
          <w:sz w:val="24"/>
          <w:szCs w:val="24"/>
        </w:rPr>
        <w:t>, Powys Teaching Health Board and</w:t>
      </w:r>
      <w:r w:rsidR="005C565C">
        <w:rPr>
          <w:rFonts w:ascii="Arial" w:hAnsi="Arial" w:cs="Arial"/>
          <w:sz w:val="24"/>
          <w:szCs w:val="24"/>
        </w:rPr>
        <w:t xml:space="preserve"> </w:t>
      </w:r>
      <w:r w:rsidR="00C77EF1">
        <w:rPr>
          <w:rFonts w:ascii="Arial" w:hAnsi="Arial" w:cs="Arial"/>
          <w:sz w:val="24"/>
          <w:szCs w:val="24"/>
        </w:rPr>
        <w:t>Dyfed Powys</w:t>
      </w:r>
      <w:r w:rsidR="005C565C">
        <w:rPr>
          <w:rFonts w:ascii="Arial" w:hAnsi="Arial" w:cs="Arial"/>
          <w:sz w:val="24"/>
          <w:szCs w:val="24"/>
        </w:rPr>
        <w:t xml:space="preserve"> Police. </w:t>
      </w:r>
      <w:r w:rsidR="005C565C" w:rsidRPr="005C565C">
        <w:rPr>
          <w:rFonts w:ascii="Arial" w:hAnsi="Arial" w:cs="Arial"/>
          <w:sz w:val="24"/>
          <w:szCs w:val="24"/>
        </w:rPr>
        <w:t xml:space="preserve">  </w:t>
      </w:r>
    </w:p>
    <w:p w:rsidR="005C565C" w:rsidRDefault="005C565C" w:rsidP="005C0D79">
      <w:pPr>
        <w:spacing w:after="0"/>
        <w:rPr>
          <w:rFonts w:ascii="Arial" w:hAnsi="Arial" w:cs="Arial"/>
          <w:sz w:val="24"/>
          <w:szCs w:val="24"/>
        </w:rPr>
      </w:pPr>
    </w:p>
    <w:p w:rsidR="005C565C" w:rsidRDefault="00F5071B" w:rsidP="005C0D79">
      <w:pPr>
        <w:spacing w:after="0"/>
        <w:rPr>
          <w:rFonts w:ascii="Arial" w:hAnsi="Arial" w:cs="Arial"/>
          <w:b/>
          <w:sz w:val="32"/>
          <w:szCs w:val="32"/>
        </w:rPr>
      </w:pPr>
      <w:r>
        <w:rPr>
          <w:rFonts w:ascii="Arial" w:hAnsi="Arial" w:cs="Arial"/>
          <w:b/>
          <w:sz w:val="32"/>
          <w:szCs w:val="32"/>
        </w:rPr>
        <w:t xml:space="preserve">3. </w:t>
      </w:r>
      <w:r w:rsidR="005C565C">
        <w:rPr>
          <w:rFonts w:ascii="Arial" w:hAnsi="Arial" w:cs="Arial"/>
          <w:b/>
          <w:sz w:val="32"/>
          <w:szCs w:val="32"/>
        </w:rPr>
        <w:t>Case studies</w:t>
      </w:r>
    </w:p>
    <w:p w:rsidR="005C565C" w:rsidRDefault="005C565C" w:rsidP="005C0D79">
      <w:pPr>
        <w:spacing w:after="0"/>
        <w:rPr>
          <w:rFonts w:ascii="Arial" w:hAnsi="Arial" w:cs="Arial"/>
          <w:sz w:val="24"/>
          <w:szCs w:val="24"/>
        </w:rPr>
      </w:pPr>
    </w:p>
    <w:p w:rsidR="005C565C" w:rsidRDefault="005C565C" w:rsidP="005C0D79">
      <w:pPr>
        <w:spacing w:after="0"/>
        <w:rPr>
          <w:rFonts w:ascii="Arial" w:hAnsi="Arial" w:cs="Arial"/>
          <w:sz w:val="24"/>
          <w:szCs w:val="24"/>
        </w:rPr>
      </w:pPr>
      <w:r>
        <w:rPr>
          <w:rFonts w:ascii="Arial" w:hAnsi="Arial" w:cs="Arial"/>
          <w:sz w:val="24"/>
          <w:szCs w:val="24"/>
        </w:rPr>
        <w:t>As part of th</w:t>
      </w:r>
      <w:r w:rsidR="00347F8E">
        <w:rPr>
          <w:rFonts w:ascii="Arial" w:hAnsi="Arial" w:cs="Arial"/>
          <w:sz w:val="24"/>
          <w:szCs w:val="24"/>
        </w:rPr>
        <w:t>e</w:t>
      </w:r>
      <w:r>
        <w:rPr>
          <w:rFonts w:ascii="Arial" w:hAnsi="Arial" w:cs="Arial"/>
          <w:sz w:val="24"/>
          <w:szCs w:val="24"/>
        </w:rPr>
        <w:t xml:space="preserve"> annual review, we </w:t>
      </w:r>
      <w:r w:rsidR="00347F8E">
        <w:rPr>
          <w:rFonts w:ascii="Arial" w:hAnsi="Arial" w:cs="Arial"/>
          <w:sz w:val="24"/>
          <w:szCs w:val="24"/>
        </w:rPr>
        <w:t xml:space="preserve">are required </w:t>
      </w:r>
      <w:r>
        <w:rPr>
          <w:rFonts w:ascii="Arial" w:hAnsi="Arial" w:cs="Arial"/>
          <w:sz w:val="24"/>
          <w:szCs w:val="24"/>
        </w:rPr>
        <w:t xml:space="preserve">to provide two examples of work that has been carried out by the </w:t>
      </w:r>
      <w:r w:rsidR="008219B9">
        <w:rPr>
          <w:rFonts w:ascii="Arial" w:hAnsi="Arial" w:cs="Arial"/>
          <w:sz w:val="24"/>
          <w:szCs w:val="24"/>
        </w:rPr>
        <w:t>Mid &amp; West Wales</w:t>
      </w:r>
      <w:r>
        <w:rPr>
          <w:rFonts w:ascii="Arial" w:hAnsi="Arial" w:cs="Arial"/>
          <w:sz w:val="24"/>
          <w:szCs w:val="24"/>
        </w:rPr>
        <w:t xml:space="preserve"> </w:t>
      </w:r>
      <w:r w:rsidR="0090688D">
        <w:rPr>
          <w:rFonts w:ascii="Arial" w:hAnsi="Arial" w:cs="Arial"/>
          <w:sz w:val="24"/>
          <w:szCs w:val="24"/>
        </w:rPr>
        <w:t>Regional Collaborative Committee</w:t>
      </w:r>
      <w:r>
        <w:rPr>
          <w:rFonts w:ascii="Arial" w:hAnsi="Arial" w:cs="Arial"/>
          <w:sz w:val="24"/>
          <w:szCs w:val="24"/>
        </w:rPr>
        <w:t xml:space="preserve"> between October 2013 and March 2015.  These include what went well, what barriers there were, what was achieved and any lessons learnt by the </w:t>
      </w:r>
      <w:r w:rsidR="008219B9">
        <w:rPr>
          <w:rFonts w:ascii="Arial" w:hAnsi="Arial" w:cs="Arial"/>
          <w:sz w:val="24"/>
          <w:szCs w:val="24"/>
        </w:rPr>
        <w:t>Committee</w:t>
      </w:r>
      <w:r>
        <w:rPr>
          <w:rFonts w:ascii="Arial" w:hAnsi="Arial" w:cs="Arial"/>
          <w:sz w:val="24"/>
          <w:szCs w:val="24"/>
        </w:rPr>
        <w:t>.</w:t>
      </w:r>
    </w:p>
    <w:p w:rsidR="005C565C" w:rsidRPr="005C565C" w:rsidRDefault="005C565C" w:rsidP="005C0D79">
      <w:pPr>
        <w:spacing w:after="0"/>
        <w:rPr>
          <w:rFonts w:ascii="Arial" w:hAnsi="Arial" w:cs="Arial"/>
          <w:sz w:val="24"/>
          <w:szCs w:val="24"/>
        </w:rPr>
      </w:pPr>
    </w:p>
    <w:p w:rsidR="005C565C" w:rsidRPr="005C565C" w:rsidRDefault="005C565C" w:rsidP="005C0D79">
      <w:pPr>
        <w:spacing w:after="0"/>
        <w:rPr>
          <w:rFonts w:ascii="Arial" w:hAnsi="Arial" w:cs="Arial"/>
          <w:b/>
          <w:sz w:val="28"/>
          <w:szCs w:val="28"/>
        </w:rPr>
      </w:pPr>
      <w:r w:rsidRPr="005C565C">
        <w:rPr>
          <w:rFonts w:ascii="Arial" w:hAnsi="Arial" w:cs="Arial"/>
          <w:b/>
          <w:sz w:val="28"/>
          <w:szCs w:val="28"/>
        </w:rPr>
        <w:t xml:space="preserve">Example 1: </w:t>
      </w:r>
      <w:r w:rsidR="00C946FE">
        <w:rPr>
          <w:rFonts w:ascii="Arial" w:hAnsi="Arial" w:cs="Arial"/>
          <w:b/>
          <w:sz w:val="28"/>
          <w:szCs w:val="28"/>
        </w:rPr>
        <w:t>West Wales b</w:t>
      </w:r>
      <w:r w:rsidR="00EE3CA1">
        <w:rPr>
          <w:rFonts w:ascii="Arial" w:hAnsi="Arial" w:cs="Arial"/>
          <w:b/>
          <w:sz w:val="28"/>
          <w:szCs w:val="28"/>
        </w:rPr>
        <w:t xml:space="preserve">lood-borne virus </w:t>
      </w:r>
      <w:r w:rsidR="00C946FE">
        <w:rPr>
          <w:rFonts w:ascii="Arial" w:hAnsi="Arial" w:cs="Arial"/>
          <w:b/>
          <w:sz w:val="28"/>
          <w:szCs w:val="28"/>
        </w:rPr>
        <w:t>service</w:t>
      </w:r>
    </w:p>
    <w:p w:rsidR="005C565C" w:rsidRDefault="005C565C" w:rsidP="005C0D79">
      <w:pPr>
        <w:spacing w:after="0"/>
        <w:rPr>
          <w:rFonts w:ascii="Arial" w:hAnsi="Arial" w:cs="Arial"/>
          <w:sz w:val="24"/>
          <w:szCs w:val="24"/>
        </w:rPr>
      </w:pPr>
    </w:p>
    <w:p w:rsidR="00C946FE" w:rsidRPr="00070FE1" w:rsidRDefault="00C946FE" w:rsidP="00C946FE">
      <w:pPr>
        <w:rPr>
          <w:rFonts w:ascii="Verdana" w:hAnsi="Verdana"/>
        </w:rPr>
      </w:pPr>
      <w:r w:rsidRPr="00070FE1">
        <w:rPr>
          <w:rFonts w:ascii="Verdana" w:hAnsi="Verdana"/>
        </w:rPr>
        <w:lastRenderedPageBreak/>
        <w:t xml:space="preserve">The service supports </w:t>
      </w:r>
      <w:r w:rsidR="00A72E82">
        <w:rPr>
          <w:rFonts w:ascii="Verdana" w:hAnsi="Verdana"/>
        </w:rPr>
        <w:t>people</w:t>
      </w:r>
      <w:r w:rsidRPr="00070FE1">
        <w:rPr>
          <w:rFonts w:ascii="Verdana" w:hAnsi="Verdana"/>
        </w:rPr>
        <w:t xml:space="preserve"> affected by blood borne viruses to access liaison </w:t>
      </w:r>
      <w:r w:rsidR="00A72E82">
        <w:rPr>
          <w:rFonts w:ascii="Verdana" w:hAnsi="Verdana"/>
        </w:rPr>
        <w:t>abotu</w:t>
      </w:r>
      <w:r w:rsidRPr="00070FE1">
        <w:rPr>
          <w:rFonts w:ascii="Verdana" w:hAnsi="Verdana"/>
        </w:rPr>
        <w:t xml:space="preserve"> tenancy related issues. Over the past 12 months the service has been effective and enabled many clients to overcome their issues and improve their well</w:t>
      </w:r>
      <w:r w:rsidR="00A72E82">
        <w:rPr>
          <w:rFonts w:ascii="Verdana" w:hAnsi="Verdana"/>
        </w:rPr>
        <w:t>-</w:t>
      </w:r>
      <w:r w:rsidRPr="00070FE1">
        <w:rPr>
          <w:rFonts w:ascii="Verdana" w:hAnsi="Verdana"/>
        </w:rPr>
        <w:t>being.</w:t>
      </w:r>
    </w:p>
    <w:p w:rsidR="00C946FE" w:rsidRPr="00070FE1" w:rsidRDefault="00C946FE" w:rsidP="00C946FE">
      <w:pPr>
        <w:rPr>
          <w:rFonts w:ascii="Verdana" w:hAnsi="Verdana"/>
        </w:rPr>
      </w:pPr>
      <w:r w:rsidRPr="00070FE1">
        <w:rPr>
          <w:rFonts w:ascii="Verdana" w:hAnsi="Verdana"/>
        </w:rPr>
        <w:t xml:space="preserve">There are 2 liaison workers who </w:t>
      </w:r>
      <w:r w:rsidR="00A72E82">
        <w:rPr>
          <w:rFonts w:ascii="Verdana" w:hAnsi="Verdana"/>
        </w:rPr>
        <w:t>currently support</w:t>
      </w:r>
      <w:r w:rsidRPr="00070FE1">
        <w:rPr>
          <w:rFonts w:ascii="Verdana" w:hAnsi="Verdana"/>
        </w:rPr>
        <w:t xml:space="preserve"> 14 clients</w:t>
      </w:r>
      <w:r w:rsidR="00A72E82">
        <w:rPr>
          <w:rFonts w:ascii="Verdana" w:hAnsi="Verdana"/>
        </w:rPr>
        <w:t>,</w:t>
      </w:r>
      <w:r w:rsidRPr="00070FE1">
        <w:rPr>
          <w:rFonts w:ascii="Verdana" w:hAnsi="Verdana"/>
        </w:rPr>
        <w:t xml:space="preserve"> which is the highest caseload to date.  </w:t>
      </w:r>
      <w:r w:rsidR="00A72E82">
        <w:rPr>
          <w:rFonts w:ascii="Verdana" w:hAnsi="Verdana"/>
        </w:rPr>
        <w:t xml:space="preserve">The liaison workers report to </w:t>
      </w:r>
      <w:r w:rsidRPr="00070FE1">
        <w:rPr>
          <w:rFonts w:ascii="Verdana" w:hAnsi="Verdana"/>
        </w:rPr>
        <w:t xml:space="preserve">a team leader </w:t>
      </w:r>
      <w:r w:rsidR="00A72E82">
        <w:rPr>
          <w:rFonts w:ascii="Verdana" w:hAnsi="Verdana"/>
        </w:rPr>
        <w:t>who supports</w:t>
      </w:r>
      <w:r w:rsidRPr="00070FE1">
        <w:rPr>
          <w:rFonts w:ascii="Verdana" w:hAnsi="Verdana"/>
        </w:rPr>
        <w:t xml:space="preserve"> the staff in developing the infrastructure of the service</w:t>
      </w:r>
      <w:r w:rsidR="00A72E82">
        <w:rPr>
          <w:rFonts w:ascii="Verdana" w:hAnsi="Verdana"/>
        </w:rPr>
        <w:t>,</w:t>
      </w:r>
      <w:r w:rsidRPr="00070FE1">
        <w:rPr>
          <w:rFonts w:ascii="Verdana" w:hAnsi="Verdana"/>
        </w:rPr>
        <w:t xml:space="preserve"> including a more robust referral process, risk management and</w:t>
      </w:r>
      <w:r>
        <w:rPr>
          <w:rFonts w:ascii="Verdana" w:hAnsi="Verdana"/>
        </w:rPr>
        <w:t xml:space="preserve"> quality assurance.</w:t>
      </w:r>
    </w:p>
    <w:p w:rsidR="00C946FE" w:rsidRPr="00070FE1" w:rsidRDefault="00C946FE" w:rsidP="00C946FE">
      <w:pPr>
        <w:rPr>
          <w:rFonts w:ascii="Verdana" w:hAnsi="Verdana"/>
        </w:rPr>
      </w:pPr>
      <w:r w:rsidRPr="00070FE1">
        <w:rPr>
          <w:rFonts w:ascii="Verdana" w:hAnsi="Verdana"/>
        </w:rPr>
        <w:t>West Wales Blood Borne Virus Service has invested time in promotional activities to raise awarene</w:t>
      </w:r>
      <w:r>
        <w:rPr>
          <w:rFonts w:ascii="Verdana" w:hAnsi="Verdana"/>
        </w:rPr>
        <w:t>ss and reduce stigma for the current and potential client</w:t>
      </w:r>
      <w:r w:rsidR="00A72E82">
        <w:rPr>
          <w:rFonts w:ascii="Verdana" w:hAnsi="Verdana"/>
        </w:rPr>
        <w:t xml:space="preserve">s. </w:t>
      </w:r>
      <w:r>
        <w:rPr>
          <w:rFonts w:ascii="Verdana" w:hAnsi="Verdana"/>
        </w:rPr>
        <w:t xml:space="preserve"> </w:t>
      </w:r>
      <w:r w:rsidR="00A72E82">
        <w:rPr>
          <w:rFonts w:ascii="Verdana" w:hAnsi="Verdana"/>
        </w:rPr>
        <w:t>T</w:t>
      </w:r>
      <w:r>
        <w:rPr>
          <w:rFonts w:ascii="Verdana" w:hAnsi="Verdana"/>
        </w:rPr>
        <w:t xml:space="preserve">his has included giving presentations to other agencies and redesigning the </w:t>
      </w:r>
      <w:r w:rsidR="00A72E82">
        <w:rPr>
          <w:rFonts w:ascii="Verdana" w:hAnsi="Verdana"/>
        </w:rPr>
        <w:t>information</w:t>
      </w:r>
      <w:r>
        <w:rPr>
          <w:rFonts w:ascii="Verdana" w:hAnsi="Verdana"/>
        </w:rPr>
        <w:t xml:space="preserve"> material.</w:t>
      </w:r>
    </w:p>
    <w:p w:rsidR="00C946FE" w:rsidRPr="00070FE1" w:rsidRDefault="00C946FE" w:rsidP="00C946FE">
      <w:pPr>
        <w:rPr>
          <w:rFonts w:ascii="Verdana" w:hAnsi="Verdana"/>
        </w:rPr>
      </w:pPr>
      <w:r w:rsidRPr="00070FE1">
        <w:rPr>
          <w:rFonts w:ascii="Verdana" w:hAnsi="Verdana"/>
        </w:rPr>
        <w:t xml:space="preserve">Support is available </w:t>
      </w:r>
      <w:r w:rsidR="00A72E82">
        <w:rPr>
          <w:rFonts w:ascii="Verdana" w:hAnsi="Verdana"/>
        </w:rPr>
        <w:t>in</w:t>
      </w:r>
      <w:r w:rsidRPr="00070FE1">
        <w:rPr>
          <w:rFonts w:ascii="Verdana" w:hAnsi="Verdana"/>
        </w:rPr>
        <w:t xml:space="preserve"> Carmarthenshire, Pembrokeshire and Ceredigion.  Cross-border working has been </w:t>
      </w:r>
      <w:r w:rsidR="00A72E82">
        <w:rPr>
          <w:rFonts w:ascii="Verdana" w:hAnsi="Verdana"/>
        </w:rPr>
        <w:t>helpful</w:t>
      </w:r>
      <w:r w:rsidRPr="00070FE1">
        <w:rPr>
          <w:rFonts w:ascii="Verdana" w:hAnsi="Verdana"/>
        </w:rPr>
        <w:t xml:space="preserve"> for the team as it </w:t>
      </w:r>
      <w:r>
        <w:rPr>
          <w:rFonts w:ascii="Verdana" w:hAnsi="Verdana"/>
        </w:rPr>
        <w:t>has enabled individuals from remote</w:t>
      </w:r>
      <w:r w:rsidRPr="00070FE1">
        <w:rPr>
          <w:rFonts w:ascii="Verdana" w:hAnsi="Verdana"/>
        </w:rPr>
        <w:t xml:space="preserve"> areas to be included and become involved in the support being delivered.</w:t>
      </w:r>
    </w:p>
    <w:p w:rsidR="00C946FE" w:rsidRDefault="00C946FE" w:rsidP="00C946FE">
      <w:pPr>
        <w:rPr>
          <w:rFonts w:ascii="Verdana" w:hAnsi="Verdana"/>
        </w:rPr>
      </w:pPr>
      <w:r w:rsidRPr="00070FE1">
        <w:rPr>
          <w:rFonts w:ascii="Verdana" w:hAnsi="Verdana"/>
        </w:rPr>
        <w:t xml:space="preserve">Drop in clinics have now been implemented as a resource for clients to access liaison services on a regular day of the month.  Gwalia’s CAMFAN project at Lampeter is being </w:t>
      </w:r>
      <w:r>
        <w:rPr>
          <w:rFonts w:ascii="Verdana" w:hAnsi="Verdana"/>
        </w:rPr>
        <w:t>used</w:t>
      </w:r>
      <w:r w:rsidRPr="00070FE1">
        <w:rPr>
          <w:rFonts w:ascii="Verdana" w:hAnsi="Verdana"/>
        </w:rPr>
        <w:t xml:space="preserve"> on 2</w:t>
      </w:r>
      <w:r w:rsidRPr="00070FE1">
        <w:rPr>
          <w:rFonts w:ascii="Verdana" w:hAnsi="Verdana"/>
          <w:vertAlign w:val="superscript"/>
        </w:rPr>
        <w:t>nd</w:t>
      </w:r>
      <w:r w:rsidRPr="00070FE1">
        <w:rPr>
          <w:rFonts w:ascii="Verdana" w:hAnsi="Verdana"/>
        </w:rPr>
        <w:t xml:space="preserve"> Wednesday of each month. The Committee room at </w:t>
      </w:r>
      <w:r>
        <w:rPr>
          <w:rFonts w:ascii="Verdana" w:hAnsi="Verdana"/>
        </w:rPr>
        <w:t>Withy</w:t>
      </w:r>
      <w:r w:rsidRPr="00070FE1">
        <w:rPr>
          <w:rFonts w:ascii="Verdana" w:hAnsi="Verdana"/>
        </w:rPr>
        <w:t xml:space="preserve">bush hospital is also in the process of being </w:t>
      </w:r>
      <w:r>
        <w:rPr>
          <w:rFonts w:ascii="Verdana" w:hAnsi="Verdana"/>
        </w:rPr>
        <w:t>used</w:t>
      </w:r>
      <w:r w:rsidRPr="00070FE1">
        <w:rPr>
          <w:rFonts w:ascii="Verdana" w:hAnsi="Verdana"/>
        </w:rPr>
        <w:t xml:space="preserve"> on the 4</w:t>
      </w:r>
      <w:r w:rsidRPr="00070FE1">
        <w:rPr>
          <w:rFonts w:ascii="Verdana" w:hAnsi="Verdana"/>
          <w:vertAlign w:val="superscript"/>
        </w:rPr>
        <w:t>th</w:t>
      </w:r>
      <w:r w:rsidRPr="00070FE1">
        <w:rPr>
          <w:rFonts w:ascii="Verdana" w:hAnsi="Verdana"/>
        </w:rPr>
        <w:t xml:space="preserve"> Wednesday of the month to work in partnership with Janice Rees (NHS)</w:t>
      </w:r>
      <w:r>
        <w:rPr>
          <w:rFonts w:ascii="Verdana" w:hAnsi="Verdana"/>
        </w:rPr>
        <w:t xml:space="preserve">.  </w:t>
      </w:r>
      <w:r w:rsidRPr="00070FE1">
        <w:rPr>
          <w:rFonts w:ascii="Verdana" w:hAnsi="Verdana"/>
        </w:rPr>
        <w:t xml:space="preserve"> The staff ha</w:t>
      </w:r>
      <w:r w:rsidR="00A72E82">
        <w:rPr>
          <w:rFonts w:ascii="Verdana" w:hAnsi="Verdana"/>
        </w:rPr>
        <w:t>ve</w:t>
      </w:r>
      <w:r w:rsidRPr="00070FE1">
        <w:rPr>
          <w:rFonts w:ascii="Verdana" w:hAnsi="Verdana"/>
        </w:rPr>
        <w:t xml:space="preserve"> also been working with Nicola Reeve (NHS) in developing a support group at Prince Philip Hospital, Llanelli.</w:t>
      </w:r>
    </w:p>
    <w:p w:rsidR="00C946FE" w:rsidRPr="00070FE1" w:rsidRDefault="00C946FE" w:rsidP="00C946FE">
      <w:pPr>
        <w:rPr>
          <w:rFonts w:ascii="Verdana" w:hAnsi="Verdana"/>
        </w:rPr>
      </w:pPr>
      <w:r>
        <w:rPr>
          <w:rFonts w:ascii="Verdana" w:hAnsi="Verdana"/>
        </w:rPr>
        <w:t>Gwalia has been proactive offering activities to clients promoting involvement and social inclusion such as walking groups to Carreg Cennen castle, Abergwili museum and a Samba workshop.</w:t>
      </w:r>
    </w:p>
    <w:p w:rsidR="00C946FE" w:rsidRDefault="00C946FE" w:rsidP="00C946FE">
      <w:pPr>
        <w:rPr>
          <w:rFonts w:ascii="Verdana" w:hAnsi="Verdana"/>
        </w:rPr>
      </w:pPr>
      <w:r w:rsidRPr="00051738">
        <w:rPr>
          <w:rFonts w:ascii="Verdana" w:hAnsi="Verdana"/>
        </w:rPr>
        <w:t>During the recent S</w:t>
      </w:r>
      <w:r w:rsidR="00A72E82">
        <w:rPr>
          <w:rFonts w:ascii="Verdana" w:hAnsi="Verdana"/>
        </w:rPr>
        <w:t xml:space="preserve">upporting </w:t>
      </w:r>
      <w:r w:rsidRPr="00051738">
        <w:rPr>
          <w:rFonts w:ascii="Verdana" w:hAnsi="Verdana"/>
        </w:rPr>
        <w:t>P</w:t>
      </w:r>
      <w:r w:rsidR="00A72E82">
        <w:rPr>
          <w:rFonts w:ascii="Verdana" w:hAnsi="Verdana"/>
        </w:rPr>
        <w:t>eople</w:t>
      </w:r>
      <w:r w:rsidRPr="00051738">
        <w:rPr>
          <w:rFonts w:ascii="Verdana" w:hAnsi="Verdana"/>
        </w:rPr>
        <w:t xml:space="preserve"> review it was stated that ‘This project is providing a bridge between service users affected by Blood Borne Virus’ and other voluntary, private and statutory services’</w:t>
      </w:r>
      <w:r>
        <w:rPr>
          <w:rFonts w:ascii="Verdana" w:hAnsi="Verdana"/>
        </w:rPr>
        <w:t xml:space="preserve"> which is exemplified through the many instances where clients have accessed services as an outcome of support or joint meetings with clients have been held in order to provide the client with clear information.</w:t>
      </w:r>
    </w:p>
    <w:p w:rsidR="00C946FE" w:rsidRDefault="00C946FE" w:rsidP="00C946FE">
      <w:pPr>
        <w:rPr>
          <w:rFonts w:ascii="Verdana" w:hAnsi="Verdana"/>
        </w:rPr>
      </w:pPr>
      <w:r w:rsidRPr="00316DCF">
        <w:rPr>
          <w:rFonts w:ascii="Verdana" w:hAnsi="Verdana"/>
        </w:rPr>
        <w:t>In addition to this, the team regularly liaise</w:t>
      </w:r>
      <w:r w:rsidR="00A72E82" w:rsidRPr="00316DCF">
        <w:rPr>
          <w:rFonts w:ascii="Verdana" w:hAnsi="Verdana"/>
        </w:rPr>
        <w:t>s</w:t>
      </w:r>
      <w:r w:rsidRPr="00316DCF">
        <w:rPr>
          <w:rFonts w:ascii="Verdana" w:hAnsi="Verdana"/>
        </w:rPr>
        <w:t xml:space="preserve"> with stakeholder</w:t>
      </w:r>
      <w:r w:rsidR="00A72E82" w:rsidRPr="00316DCF">
        <w:rPr>
          <w:rFonts w:ascii="Verdana" w:hAnsi="Verdana"/>
        </w:rPr>
        <w:t>s.  The service</w:t>
      </w:r>
      <w:r w:rsidRPr="00316DCF">
        <w:rPr>
          <w:rFonts w:ascii="Verdana" w:hAnsi="Verdana"/>
        </w:rPr>
        <w:t xml:space="preserve"> has developed an excellent reputation within NHS, Probation service, DDAS and Social Services and work in partnership with housing, job centre plus and T</w:t>
      </w:r>
      <w:r w:rsidR="00316DCF" w:rsidRPr="00316DCF">
        <w:rPr>
          <w:rFonts w:ascii="Verdana" w:hAnsi="Verdana"/>
        </w:rPr>
        <w:t xml:space="preserve">errence </w:t>
      </w:r>
      <w:r w:rsidRPr="00316DCF">
        <w:rPr>
          <w:rFonts w:ascii="Verdana" w:hAnsi="Verdana"/>
        </w:rPr>
        <w:t>H</w:t>
      </w:r>
      <w:r w:rsidR="00316DCF" w:rsidRPr="00316DCF">
        <w:rPr>
          <w:rFonts w:ascii="Verdana" w:hAnsi="Verdana"/>
        </w:rPr>
        <w:t xml:space="preserve">iggins </w:t>
      </w:r>
      <w:r w:rsidRPr="00316DCF">
        <w:rPr>
          <w:rFonts w:ascii="Verdana" w:hAnsi="Verdana"/>
        </w:rPr>
        <w:t>T</w:t>
      </w:r>
      <w:r w:rsidR="00316DCF" w:rsidRPr="00316DCF">
        <w:rPr>
          <w:rFonts w:ascii="Verdana" w:hAnsi="Verdana"/>
        </w:rPr>
        <w:t>rust</w:t>
      </w:r>
      <w:r w:rsidRPr="00316DCF">
        <w:rPr>
          <w:rFonts w:ascii="Verdana" w:hAnsi="Verdana"/>
        </w:rPr>
        <w:t>.</w:t>
      </w:r>
      <w:r w:rsidRPr="00070FE1">
        <w:rPr>
          <w:rFonts w:ascii="Verdana" w:hAnsi="Verdana"/>
        </w:rPr>
        <w:t xml:space="preserve"> </w:t>
      </w:r>
    </w:p>
    <w:p w:rsidR="00C946FE" w:rsidRPr="00847525" w:rsidRDefault="00C946FE" w:rsidP="00C946FE">
      <w:pPr>
        <w:rPr>
          <w:rFonts w:ascii="Verdana" w:hAnsi="Verdana"/>
        </w:rPr>
      </w:pPr>
      <w:r w:rsidRPr="00070FE1">
        <w:rPr>
          <w:rFonts w:ascii="Verdana" w:hAnsi="Verdana"/>
        </w:rPr>
        <w:t>The clients who access th</w:t>
      </w:r>
      <w:r w:rsidRPr="00316DCF">
        <w:rPr>
          <w:rFonts w:ascii="Verdana" w:hAnsi="Verdana"/>
        </w:rPr>
        <w:t>e</w:t>
      </w:r>
      <w:r w:rsidRPr="00070FE1">
        <w:rPr>
          <w:rFonts w:ascii="Verdana" w:hAnsi="Verdana"/>
        </w:rPr>
        <w:t xml:space="preserve"> service have provided pos</w:t>
      </w:r>
      <w:r>
        <w:rPr>
          <w:rFonts w:ascii="Verdana" w:hAnsi="Verdana"/>
        </w:rPr>
        <w:t xml:space="preserve">itive feedback in that they </w:t>
      </w:r>
      <w:r w:rsidRPr="00070FE1">
        <w:rPr>
          <w:rFonts w:ascii="Verdana" w:hAnsi="Verdana"/>
        </w:rPr>
        <w:t>now have higher levels of self esteem and confidence when in the community.</w:t>
      </w:r>
      <w:r>
        <w:rPr>
          <w:rFonts w:ascii="Verdana" w:hAnsi="Verdana"/>
        </w:rPr>
        <w:t xml:space="preserve"> The recent SP review also reflected upon the clients further in ‘</w:t>
      </w:r>
      <w:r w:rsidRPr="00847525">
        <w:rPr>
          <w:rFonts w:ascii="Verdana" w:hAnsi="Verdana" w:cs="Arial"/>
        </w:rPr>
        <w:t xml:space="preserve">the help and support that they have received via this service was invaluable, it has led them to access services and provision that they didn’t know they were entitled to </w:t>
      </w:r>
      <w:r w:rsidRPr="00847525">
        <w:rPr>
          <w:rFonts w:ascii="Verdana" w:hAnsi="Verdana" w:cs="Arial"/>
        </w:rPr>
        <w:lastRenderedPageBreak/>
        <w:t>which has enabled them to remain within their home, increase their confidence and maintain independence</w:t>
      </w:r>
      <w:r>
        <w:rPr>
          <w:rFonts w:ascii="Verdana" w:hAnsi="Verdana" w:cs="Arial"/>
        </w:rPr>
        <w:t>’.</w:t>
      </w:r>
    </w:p>
    <w:p w:rsidR="005C565C" w:rsidRPr="005C565C" w:rsidRDefault="005C565C" w:rsidP="005C565C">
      <w:pPr>
        <w:spacing w:after="0"/>
        <w:rPr>
          <w:rFonts w:ascii="Arial" w:hAnsi="Arial" w:cs="Arial"/>
          <w:b/>
          <w:sz w:val="28"/>
          <w:szCs w:val="28"/>
        </w:rPr>
      </w:pPr>
      <w:r w:rsidRPr="005C565C">
        <w:rPr>
          <w:rFonts w:ascii="Arial" w:hAnsi="Arial" w:cs="Arial"/>
          <w:b/>
          <w:sz w:val="28"/>
          <w:szCs w:val="28"/>
        </w:rPr>
        <w:t xml:space="preserve">Example </w:t>
      </w:r>
      <w:r>
        <w:rPr>
          <w:rFonts w:ascii="Arial" w:hAnsi="Arial" w:cs="Arial"/>
          <w:b/>
          <w:sz w:val="28"/>
          <w:szCs w:val="28"/>
        </w:rPr>
        <w:t>2</w:t>
      </w:r>
      <w:r w:rsidRPr="005C565C">
        <w:rPr>
          <w:rFonts w:ascii="Arial" w:hAnsi="Arial" w:cs="Arial"/>
          <w:b/>
          <w:sz w:val="28"/>
          <w:szCs w:val="28"/>
        </w:rPr>
        <w:t xml:space="preserve">: </w:t>
      </w:r>
      <w:r w:rsidR="00EE3CA1">
        <w:rPr>
          <w:rFonts w:ascii="Arial" w:hAnsi="Arial" w:cs="Arial"/>
          <w:b/>
          <w:sz w:val="28"/>
          <w:szCs w:val="28"/>
        </w:rPr>
        <w:t>Supporting People Unified Referral System</w:t>
      </w:r>
    </w:p>
    <w:p w:rsidR="005C565C" w:rsidRDefault="005C565C" w:rsidP="005C565C">
      <w:pPr>
        <w:spacing w:after="0"/>
        <w:rPr>
          <w:rFonts w:ascii="Arial" w:hAnsi="Arial" w:cs="Arial"/>
          <w:sz w:val="24"/>
          <w:szCs w:val="24"/>
        </w:rPr>
      </w:pPr>
    </w:p>
    <w:p w:rsidR="00796051" w:rsidRPr="00F63B67" w:rsidRDefault="00796051" w:rsidP="00796051">
      <w:pPr>
        <w:rPr>
          <w:rFonts w:ascii="Arial" w:hAnsi="Arial" w:cs="Arial"/>
          <w:b/>
          <w:szCs w:val="24"/>
        </w:rPr>
      </w:pPr>
      <w:r w:rsidRPr="00F63B67">
        <w:rPr>
          <w:rFonts w:ascii="Arial" w:hAnsi="Arial" w:cs="Arial"/>
          <w:b/>
          <w:szCs w:val="24"/>
        </w:rPr>
        <w:t>Supporting People Unified Referral System (SPURS)</w:t>
      </w:r>
    </w:p>
    <w:p w:rsidR="00796051" w:rsidRPr="00BE6EE8" w:rsidRDefault="00796051" w:rsidP="00796051">
      <w:pPr>
        <w:spacing w:after="0"/>
        <w:rPr>
          <w:rFonts w:ascii="Arial" w:hAnsi="Arial" w:cs="Arial"/>
          <w:sz w:val="24"/>
          <w:szCs w:val="24"/>
        </w:rPr>
      </w:pPr>
    </w:p>
    <w:p w:rsidR="00796051" w:rsidRPr="00BE6EE8" w:rsidRDefault="00796051" w:rsidP="00796051">
      <w:pPr>
        <w:spacing w:after="0"/>
        <w:rPr>
          <w:rFonts w:ascii="Arial" w:hAnsi="Arial" w:cs="Arial"/>
          <w:sz w:val="24"/>
          <w:szCs w:val="24"/>
        </w:rPr>
      </w:pPr>
      <w:r w:rsidRPr="00BE6EE8">
        <w:rPr>
          <w:rFonts w:ascii="Arial" w:hAnsi="Arial" w:cs="Arial"/>
          <w:sz w:val="24"/>
          <w:szCs w:val="24"/>
        </w:rPr>
        <w:t>The Supporting People Unified Referral System (SPURS) is a collaborative initiative that has focussed on developing a consistent and effective on-line referral and allocation process for Supporting People services in Ceredigion and Pembrokeshire. The aim is to ensure that service user needs are matched appropriately with the service most suitable for their needs and aims to reduce administrative pressures and risks of duplication for providers and referrers. The specific aims and objectives of SPURS are:</w:t>
      </w:r>
    </w:p>
    <w:p w:rsidR="00796051" w:rsidRPr="00BE6EE8" w:rsidRDefault="00796051" w:rsidP="00796051">
      <w:pPr>
        <w:spacing w:after="0"/>
        <w:rPr>
          <w:rFonts w:ascii="Arial" w:hAnsi="Arial" w:cs="Arial"/>
          <w:sz w:val="24"/>
          <w:szCs w:val="24"/>
        </w:rPr>
      </w:pPr>
    </w:p>
    <w:p w:rsidR="00796051" w:rsidRPr="00BE6EE8" w:rsidRDefault="00796051" w:rsidP="00796051">
      <w:pPr>
        <w:pStyle w:val="ListParagraph"/>
        <w:widowControl w:val="0"/>
        <w:numPr>
          <w:ilvl w:val="0"/>
          <w:numId w:val="4"/>
        </w:numPr>
        <w:spacing w:after="0"/>
        <w:rPr>
          <w:rFonts w:ascii="Arial" w:hAnsi="Arial" w:cs="Arial"/>
          <w:szCs w:val="24"/>
        </w:rPr>
      </w:pPr>
      <w:r w:rsidRPr="00BE6EE8">
        <w:rPr>
          <w:rFonts w:ascii="Arial" w:hAnsi="Arial" w:cs="Arial"/>
          <w:szCs w:val="24"/>
        </w:rPr>
        <w:t>To ensure service users receive the support they need when they need it, improving access to and arrangements for move-on from support services</w:t>
      </w:r>
    </w:p>
    <w:p w:rsidR="00796051" w:rsidRPr="00BE6EE8" w:rsidRDefault="00796051" w:rsidP="00796051">
      <w:pPr>
        <w:pStyle w:val="ListParagraph"/>
        <w:widowControl w:val="0"/>
        <w:numPr>
          <w:ilvl w:val="0"/>
          <w:numId w:val="4"/>
        </w:numPr>
        <w:spacing w:after="0"/>
        <w:rPr>
          <w:rFonts w:ascii="Arial" w:hAnsi="Arial" w:cs="Arial"/>
          <w:szCs w:val="24"/>
        </w:rPr>
      </w:pPr>
      <w:r w:rsidRPr="00BE6EE8">
        <w:rPr>
          <w:rFonts w:ascii="Arial" w:hAnsi="Arial" w:cs="Arial"/>
          <w:szCs w:val="24"/>
        </w:rPr>
        <w:t>To maximise choice, suitability and sustainability of support for vulnerable client groups</w:t>
      </w:r>
    </w:p>
    <w:p w:rsidR="00796051" w:rsidRPr="00BE6EE8" w:rsidRDefault="00796051" w:rsidP="00796051">
      <w:pPr>
        <w:pStyle w:val="ListParagraph"/>
        <w:widowControl w:val="0"/>
        <w:numPr>
          <w:ilvl w:val="0"/>
          <w:numId w:val="4"/>
        </w:numPr>
        <w:spacing w:after="0"/>
        <w:rPr>
          <w:rFonts w:ascii="Arial" w:hAnsi="Arial" w:cs="Arial"/>
          <w:szCs w:val="24"/>
        </w:rPr>
      </w:pPr>
      <w:r w:rsidRPr="00BE6EE8">
        <w:rPr>
          <w:rFonts w:ascii="Arial" w:hAnsi="Arial" w:cs="Arial"/>
          <w:szCs w:val="24"/>
        </w:rPr>
        <w:t>To set up clear processes for referral and move-on by improving partnership working both within authorities and across boundaries</w:t>
      </w:r>
    </w:p>
    <w:p w:rsidR="00796051" w:rsidRPr="00BE6EE8" w:rsidRDefault="00796051" w:rsidP="00796051">
      <w:pPr>
        <w:pStyle w:val="ListParagraph"/>
        <w:widowControl w:val="0"/>
        <w:numPr>
          <w:ilvl w:val="0"/>
          <w:numId w:val="4"/>
        </w:numPr>
        <w:spacing w:after="0"/>
        <w:rPr>
          <w:rFonts w:ascii="Arial" w:hAnsi="Arial" w:cs="Arial"/>
          <w:szCs w:val="24"/>
        </w:rPr>
      </w:pPr>
      <w:r w:rsidRPr="00BE6EE8">
        <w:rPr>
          <w:rFonts w:ascii="Arial" w:hAnsi="Arial" w:cs="Arial"/>
          <w:szCs w:val="24"/>
        </w:rPr>
        <w:t>To ensure that void levels are kept to a minimum, while maximising throughput</w:t>
      </w:r>
    </w:p>
    <w:p w:rsidR="00796051" w:rsidRPr="00BE6EE8" w:rsidRDefault="00796051" w:rsidP="00796051">
      <w:pPr>
        <w:spacing w:after="0"/>
        <w:rPr>
          <w:rFonts w:ascii="Arial" w:hAnsi="Arial" w:cs="Arial"/>
          <w:sz w:val="24"/>
          <w:szCs w:val="24"/>
        </w:rPr>
      </w:pPr>
    </w:p>
    <w:p w:rsidR="00796051" w:rsidRPr="00BE6EE8" w:rsidRDefault="00796051" w:rsidP="00796051">
      <w:pPr>
        <w:spacing w:after="0"/>
        <w:rPr>
          <w:rFonts w:ascii="Arial" w:hAnsi="Arial" w:cs="Arial"/>
          <w:sz w:val="24"/>
          <w:szCs w:val="24"/>
        </w:rPr>
      </w:pPr>
      <w:r w:rsidRPr="00BE6EE8">
        <w:rPr>
          <w:rFonts w:ascii="Arial" w:hAnsi="Arial" w:cs="Arial"/>
          <w:sz w:val="24"/>
          <w:szCs w:val="24"/>
        </w:rPr>
        <w:t xml:space="preserve">The SPURS project was piloted from February 2012 with a small number of providers and referring agencies. Formal evaluation was carried out by an independent reviewer who has also evaluated other Supporting People referral gateway systems. The evaluation report was finalised in February 2013 and since then the system has undergone further development and additional functionality has been introduced to improve accessibility and ease of use including an online referral portal to allow self-referral by service users. </w:t>
      </w:r>
    </w:p>
    <w:p w:rsidR="00796051" w:rsidRPr="00BE6EE8" w:rsidRDefault="00796051" w:rsidP="00796051">
      <w:pPr>
        <w:spacing w:after="0"/>
        <w:rPr>
          <w:rFonts w:ascii="Arial" w:hAnsi="Arial" w:cs="Arial"/>
          <w:sz w:val="24"/>
          <w:szCs w:val="24"/>
        </w:rPr>
      </w:pPr>
    </w:p>
    <w:p w:rsidR="00796051" w:rsidRPr="00BE6EE8" w:rsidRDefault="00796051" w:rsidP="00796051">
      <w:pPr>
        <w:spacing w:after="0"/>
        <w:rPr>
          <w:rFonts w:ascii="Arial" w:hAnsi="Arial" w:cs="Arial"/>
          <w:sz w:val="24"/>
          <w:szCs w:val="24"/>
        </w:rPr>
      </w:pPr>
      <w:r w:rsidRPr="00BE6EE8">
        <w:rPr>
          <w:rFonts w:ascii="Arial" w:hAnsi="Arial" w:cs="Arial"/>
          <w:sz w:val="24"/>
          <w:szCs w:val="24"/>
        </w:rPr>
        <w:t>The key functionality is now working well and referrals can be made online to any registered service provider in Pembrokeshire or Ceredigion. The system securely registers the client’s details from the online portal and matches these needs to suitable registered SP services in any of the 2 regions. Provider can then action these on the same day and respond quickly. In addition the system can provide reports on any aspect of the data collected including generating waiting lists, response times, active clients lists by service/ support worker/ referrer, etc.</w:t>
      </w:r>
    </w:p>
    <w:p w:rsidR="00796051" w:rsidRPr="00BE6EE8" w:rsidRDefault="00796051" w:rsidP="00796051">
      <w:pPr>
        <w:spacing w:after="0"/>
        <w:rPr>
          <w:rFonts w:ascii="Arial" w:hAnsi="Arial" w:cs="Arial"/>
          <w:sz w:val="24"/>
          <w:szCs w:val="24"/>
        </w:rPr>
      </w:pPr>
    </w:p>
    <w:p w:rsidR="00796051" w:rsidRPr="00BE6EE8" w:rsidRDefault="00796051" w:rsidP="00796051">
      <w:pPr>
        <w:spacing w:after="0"/>
        <w:rPr>
          <w:rFonts w:ascii="Arial" w:hAnsi="Arial" w:cs="Arial"/>
          <w:sz w:val="24"/>
          <w:szCs w:val="24"/>
        </w:rPr>
      </w:pPr>
      <w:r w:rsidRPr="00BE6EE8">
        <w:rPr>
          <w:rFonts w:ascii="Arial" w:hAnsi="Arial" w:cs="Arial"/>
          <w:sz w:val="24"/>
          <w:szCs w:val="24"/>
        </w:rPr>
        <w:t xml:space="preserve">A successful launch event for providers and stakeholder was held in February 2015 to demonstrate the system and provide an opportunity to ask questions of the software developers Meganexys. The expectation is that all referrals to Supporting People funded services in Ceredigion and Pembrokeshire </w:t>
      </w:r>
      <w:r>
        <w:rPr>
          <w:rFonts w:ascii="Arial" w:hAnsi="Arial" w:cs="Arial"/>
          <w:sz w:val="24"/>
          <w:szCs w:val="24"/>
        </w:rPr>
        <w:t xml:space="preserve">will be made via the </w:t>
      </w:r>
      <w:r>
        <w:rPr>
          <w:rFonts w:ascii="Arial" w:hAnsi="Arial" w:cs="Arial"/>
          <w:sz w:val="24"/>
          <w:szCs w:val="24"/>
        </w:rPr>
        <w:lastRenderedPageBreak/>
        <w:t>system. A</w:t>
      </w:r>
      <w:r w:rsidRPr="00BE6EE8">
        <w:rPr>
          <w:rFonts w:ascii="Arial" w:hAnsi="Arial" w:cs="Arial"/>
          <w:sz w:val="24"/>
          <w:szCs w:val="24"/>
        </w:rPr>
        <w:t xml:space="preserve">ll remaining services </w:t>
      </w:r>
      <w:r>
        <w:rPr>
          <w:rFonts w:ascii="Arial" w:hAnsi="Arial" w:cs="Arial"/>
          <w:sz w:val="24"/>
          <w:szCs w:val="24"/>
        </w:rPr>
        <w:t xml:space="preserve">have now been registered and </w:t>
      </w:r>
      <w:r w:rsidRPr="00BE6EE8">
        <w:rPr>
          <w:rFonts w:ascii="Arial" w:hAnsi="Arial" w:cs="Arial"/>
          <w:sz w:val="24"/>
          <w:szCs w:val="24"/>
        </w:rPr>
        <w:t xml:space="preserve">additional training for staff </w:t>
      </w:r>
      <w:r>
        <w:rPr>
          <w:rFonts w:ascii="Arial" w:hAnsi="Arial" w:cs="Arial"/>
          <w:sz w:val="24"/>
          <w:szCs w:val="24"/>
        </w:rPr>
        <w:t xml:space="preserve">has been provided. The system online portal function will go live shortly. </w:t>
      </w:r>
    </w:p>
    <w:p w:rsidR="005C565C" w:rsidRDefault="005C565C">
      <w:pPr>
        <w:rPr>
          <w:rFonts w:ascii="Arial" w:hAnsi="Arial" w:cs="Arial"/>
          <w:sz w:val="24"/>
          <w:szCs w:val="24"/>
        </w:rPr>
      </w:pPr>
    </w:p>
    <w:p w:rsidR="009932C7" w:rsidRDefault="009932C7" w:rsidP="009932C7">
      <w:pPr>
        <w:tabs>
          <w:tab w:val="left" w:pos="5955"/>
        </w:tabs>
        <w:rPr>
          <w:rFonts w:ascii="Arial" w:hAnsi="Arial" w:cs="Arial"/>
          <w:b/>
          <w:sz w:val="32"/>
          <w:szCs w:val="32"/>
        </w:rPr>
      </w:pPr>
      <w:r w:rsidRPr="009932C7">
        <w:rPr>
          <w:rFonts w:ascii="Arial" w:hAnsi="Arial" w:cs="Arial"/>
          <w:b/>
          <w:sz w:val="32"/>
          <w:szCs w:val="32"/>
        </w:rPr>
        <w:t>4. Service Development</w:t>
      </w:r>
      <w:r>
        <w:rPr>
          <w:rFonts w:ascii="Arial" w:hAnsi="Arial" w:cs="Arial"/>
          <w:b/>
          <w:sz w:val="32"/>
          <w:szCs w:val="32"/>
        </w:rPr>
        <w:tab/>
      </w:r>
    </w:p>
    <w:p w:rsidR="009932C7" w:rsidRPr="009932C7" w:rsidRDefault="00A7769D" w:rsidP="009932C7">
      <w:pPr>
        <w:tabs>
          <w:tab w:val="left" w:pos="5955"/>
        </w:tabs>
        <w:rPr>
          <w:rFonts w:ascii="Arial" w:hAnsi="Arial" w:cs="Arial"/>
          <w:sz w:val="24"/>
          <w:szCs w:val="24"/>
        </w:rPr>
      </w:pPr>
      <w:r>
        <w:rPr>
          <w:rFonts w:ascii="Arial" w:hAnsi="Arial" w:cs="Arial"/>
          <w:sz w:val="24"/>
          <w:szCs w:val="24"/>
        </w:rPr>
        <w:t xml:space="preserve">As part of the Annual Review, and to meet the reporting requirements of Welsh Government we are required to provide additional detail about the following areas </w:t>
      </w:r>
    </w:p>
    <w:p w:rsidR="009932C7" w:rsidRPr="009932C7" w:rsidRDefault="00A7769D" w:rsidP="009932C7">
      <w:pPr>
        <w:spacing w:after="0"/>
        <w:rPr>
          <w:rFonts w:ascii="Arial" w:hAnsi="Arial" w:cs="Arial"/>
          <w:b/>
          <w:sz w:val="24"/>
          <w:szCs w:val="24"/>
        </w:rPr>
      </w:pPr>
      <w:r>
        <w:rPr>
          <w:rFonts w:ascii="Arial" w:hAnsi="Arial" w:cs="Arial"/>
          <w:b/>
          <w:sz w:val="24"/>
          <w:szCs w:val="24"/>
        </w:rPr>
        <w:t xml:space="preserve">a). </w:t>
      </w:r>
      <w:r w:rsidR="009932C7" w:rsidRPr="009932C7">
        <w:rPr>
          <w:rFonts w:ascii="Arial" w:hAnsi="Arial" w:cs="Arial"/>
          <w:b/>
          <w:sz w:val="24"/>
          <w:szCs w:val="24"/>
        </w:rPr>
        <w:t xml:space="preserve">What efficiencies have been introduced by </w:t>
      </w:r>
      <w:r w:rsidR="000A113D">
        <w:rPr>
          <w:rFonts w:ascii="Arial" w:hAnsi="Arial" w:cs="Arial"/>
          <w:b/>
          <w:sz w:val="24"/>
          <w:szCs w:val="24"/>
        </w:rPr>
        <w:t>regional collaborative committee</w:t>
      </w:r>
      <w:r w:rsidR="009932C7" w:rsidRPr="009932C7">
        <w:rPr>
          <w:rFonts w:ascii="Arial" w:hAnsi="Arial" w:cs="Arial"/>
          <w:b/>
          <w:sz w:val="24"/>
          <w:szCs w:val="24"/>
        </w:rPr>
        <w:t>s to ensure that services are commissioned and run in a more effective way for end users particularly given the ongoing pressures on funding?</w:t>
      </w:r>
    </w:p>
    <w:p w:rsidR="009932C7" w:rsidRPr="003A488C" w:rsidRDefault="003A488C" w:rsidP="009932C7">
      <w:pPr>
        <w:spacing w:after="0"/>
        <w:rPr>
          <w:rFonts w:ascii="Arial" w:hAnsi="Arial" w:cs="Arial"/>
          <w:sz w:val="24"/>
          <w:szCs w:val="24"/>
        </w:rPr>
      </w:pPr>
      <w:r>
        <w:rPr>
          <w:rFonts w:ascii="Arial" w:hAnsi="Arial" w:cs="Arial"/>
          <w:sz w:val="24"/>
          <w:szCs w:val="24"/>
        </w:rPr>
        <w:t>All four local authorities in Mid and West Wales region are focused on ensuring that services are commissioned and run effectively for the benefit of vulnerable people.  The Regional Collaborative Committee supports these efforts fully.</w:t>
      </w:r>
    </w:p>
    <w:p w:rsidR="009932C7" w:rsidRPr="00330B51" w:rsidRDefault="009932C7" w:rsidP="009932C7">
      <w:pPr>
        <w:spacing w:after="0"/>
        <w:rPr>
          <w:rFonts w:ascii="Arial" w:hAnsi="Arial" w:cs="Arial"/>
          <w:b/>
          <w:sz w:val="24"/>
          <w:szCs w:val="24"/>
        </w:rPr>
      </w:pPr>
    </w:p>
    <w:p w:rsidR="009932C7" w:rsidRDefault="00A7769D" w:rsidP="009932C7">
      <w:pPr>
        <w:spacing w:after="0"/>
        <w:rPr>
          <w:rFonts w:ascii="Arial" w:hAnsi="Arial" w:cs="Arial"/>
          <w:b/>
          <w:sz w:val="24"/>
          <w:szCs w:val="24"/>
        </w:rPr>
      </w:pPr>
      <w:r>
        <w:rPr>
          <w:rFonts w:ascii="Arial" w:hAnsi="Arial" w:cs="Arial"/>
          <w:b/>
          <w:sz w:val="24"/>
          <w:szCs w:val="24"/>
        </w:rPr>
        <w:t xml:space="preserve">b). </w:t>
      </w:r>
      <w:r w:rsidR="009932C7" w:rsidRPr="009932C7">
        <w:rPr>
          <w:rFonts w:ascii="Arial" w:hAnsi="Arial" w:cs="Arial"/>
          <w:b/>
          <w:sz w:val="24"/>
          <w:szCs w:val="24"/>
        </w:rPr>
        <w:t>How have people using services been involved and shaped decisions?</w:t>
      </w:r>
    </w:p>
    <w:p w:rsidR="000A113D" w:rsidRDefault="000A113D" w:rsidP="009932C7">
      <w:pPr>
        <w:spacing w:after="0"/>
        <w:rPr>
          <w:rFonts w:ascii="Arial" w:hAnsi="Arial" w:cs="Arial"/>
          <w:sz w:val="24"/>
          <w:szCs w:val="24"/>
        </w:rPr>
      </w:pPr>
    </w:p>
    <w:p w:rsidR="003A488C" w:rsidRPr="001D5E20" w:rsidRDefault="003A488C" w:rsidP="009932C7">
      <w:pPr>
        <w:spacing w:after="0"/>
        <w:rPr>
          <w:rFonts w:ascii="Arial" w:hAnsi="Arial" w:cs="Arial"/>
          <w:sz w:val="24"/>
          <w:szCs w:val="24"/>
        </w:rPr>
      </w:pPr>
      <w:r>
        <w:rPr>
          <w:rFonts w:ascii="Arial" w:hAnsi="Arial" w:cs="Arial"/>
          <w:sz w:val="24"/>
          <w:szCs w:val="24"/>
        </w:rPr>
        <w:t>When we carry out evaluations, service users are asked for their views, using a combination of methods, including face to face interviews and questionnaires.  This is the most valuable feedback that there is, and is taken very seriously in forming the conclusions and recommendations of the evaluations.</w:t>
      </w:r>
    </w:p>
    <w:p w:rsidR="009932C7" w:rsidRPr="00330B51" w:rsidRDefault="009932C7" w:rsidP="009932C7">
      <w:pPr>
        <w:spacing w:after="0"/>
        <w:rPr>
          <w:rFonts w:ascii="Arial" w:hAnsi="Arial" w:cs="Arial"/>
          <w:b/>
          <w:sz w:val="24"/>
          <w:szCs w:val="24"/>
        </w:rPr>
      </w:pPr>
    </w:p>
    <w:p w:rsidR="009932C7" w:rsidRDefault="00A7769D" w:rsidP="009932C7">
      <w:pPr>
        <w:spacing w:after="0"/>
        <w:rPr>
          <w:rFonts w:ascii="Arial" w:hAnsi="Arial" w:cs="Arial"/>
          <w:b/>
          <w:sz w:val="24"/>
          <w:szCs w:val="24"/>
        </w:rPr>
      </w:pPr>
      <w:r>
        <w:rPr>
          <w:rFonts w:ascii="Arial" w:hAnsi="Arial" w:cs="Arial"/>
          <w:b/>
          <w:sz w:val="24"/>
          <w:szCs w:val="24"/>
        </w:rPr>
        <w:t xml:space="preserve">c). </w:t>
      </w:r>
      <w:r w:rsidR="009932C7" w:rsidRPr="009932C7">
        <w:rPr>
          <w:rFonts w:ascii="Arial" w:hAnsi="Arial" w:cs="Arial"/>
          <w:b/>
          <w:sz w:val="24"/>
          <w:szCs w:val="24"/>
        </w:rPr>
        <w:t>How have decisions been shaped by the outcomes data?</w:t>
      </w:r>
    </w:p>
    <w:p w:rsidR="000A113D" w:rsidRDefault="000A113D" w:rsidP="009932C7">
      <w:pPr>
        <w:spacing w:after="0"/>
        <w:rPr>
          <w:rFonts w:ascii="Arial" w:hAnsi="Arial" w:cs="Arial"/>
          <w:b/>
          <w:sz w:val="24"/>
          <w:szCs w:val="24"/>
        </w:rPr>
      </w:pPr>
    </w:p>
    <w:p w:rsidR="000A113D" w:rsidRDefault="000A113D" w:rsidP="009932C7">
      <w:pPr>
        <w:spacing w:after="0"/>
        <w:rPr>
          <w:rFonts w:ascii="Arial" w:hAnsi="Arial" w:cs="Arial"/>
          <w:sz w:val="24"/>
          <w:szCs w:val="24"/>
        </w:rPr>
      </w:pPr>
      <w:r>
        <w:rPr>
          <w:rFonts w:ascii="Arial" w:hAnsi="Arial" w:cs="Arial"/>
          <w:sz w:val="24"/>
          <w:szCs w:val="24"/>
        </w:rPr>
        <w:t>When we carry out evaluations, we will look at outcomes data as part of the information gathering on the services being evaluated.</w:t>
      </w:r>
    </w:p>
    <w:p w:rsidR="000A113D" w:rsidRDefault="000A113D" w:rsidP="009932C7">
      <w:pPr>
        <w:spacing w:after="0"/>
        <w:rPr>
          <w:rFonts w:ascii="Arial" w:hAnsi="Arial" w:cs="Arial"/>
          <w:sz w:val="24"/>
          <w:szCs w:val="24"/>
        </w:rPr>
      </w:pPr>
    </w:p>
    <w:p w:rsidR="000A113D" w:rsidRPr="000A113D" w:rsidRDefault="000A113D" w:rsidP="009932C7">
      <w:pPr>
        <w:spacing w:after="0"/>
        <w:rPr>
          <w:rFonts w:ascii="Arial" w:hAnsi="Arial" w:cs="Arial"/>
          <w:sz w:val="24"/>
          <w:szCs w:val="24"/>
        </w:rPr>
      </w:pPr>
      <w:r>
        <w:rPr>
          <w:rFonts w:ascii="Arial" w:hAnsi="Arial" w:cs="Arial"/>
          <w:sz w:val="24"/>
          <w:szCs w:val="24"/>
        </w:rPr>
        <w:t>Outcomes data is given the appropriate weight in evaluating services compared with all other sources of information.</w:t>
      </w:r>
    </w:p>
    <w:p w:rsidR="009932C7" w:rsidRDefault="009932C7" w:rsidP="009932C7">
      <w:pPr>
        <w:spacing w:after="0"/>
        <w:rPr>
          <w:rFonts w:ascii="Arial" w:hAnsi="Arial" w:cs="Arial"/>
          <w:b/>
          <w:sz w:val="24"/>
          <w:szCs w:val="24"/>
        </w:rPr>
      </w:pPr>
    </w:p>
    <w:p w:rsidR="009932C7" w:rsidRPr="00330B51" w:rsidRDefault="009932C7" w:rsidP="009932C7">
      <w:pPr>
        <w:spacing w:after="0"/>
        <w:rPr>
          <w:rFonts w:ascii="Arial" w:hAnsi="Arial" w:cs="Arial"/>
          <w:b/>
          <w:sz w:val="24"/>
          <w:szCs w:val="24"/>
        </w:rPr>
      </w:pPr>
    </w:p>
    <w:p w:rsidR="009932C7" w:rsidRPr="009932C7" w:rsidRDefault="00A7769D" w:rsidP="009932C7">
      <w:pPr>
        <w:spacing w:after="0"/>
        <w:rPr>
          <w:rFonts w:ascii="Arial" w:hAnsi="Arial" w:cs="Arial"/>
          <w:b/>
          <w:sz w:val="24"/>
          <w:szCs w:val="24"/>
        </w:rPr>
      </w:pPr>
      <w:r>
        <w:rPr>
          <w:rFonts w:ascii="Arial" w:hAnsi="Arial" w:cs="Arial"/>
          <w:b/>
          <w:sz w:val="24"/>
          <w:szCs w:val="24"/>
        </w:rPr>
        <w:t xml:space="preserve">d). </w:t>
      </w:r>
      <w:r w:rsidR="009932C7" w:rsidRPr="009932C7">
        <w:rPr>
          <w:rFonts w:ascii="Arial" w:hAnsi="Arial" w:cs="Arial"/>
          <w:b/>
          <w:sz w:val="24"/>
          <w:szCs w:val="24"/>
        </w:rPr>
        <w:t xml:space="preserve">What regional and sub regional work is happening as a result of the </w:t>
      </w:r>
      <w:r w:rsidR="00363714">
        <w:rPr>
          <w:rFonts w:ascii="Arial" w:hAnsi="Arial" w:cs="Arial"/>
          <w:b/>
          <w:sz w:val="24"/>
          <w:szCs w:val="24"/>
        </w:rPr>
        <w:t>Regional Collaborative Committee</w:t>
      </w:r>
      <w:r w:rsidR="00363714" w:rsidRPr="009932C7">
        <w:rPr>
          <w:rFonts w:ascii="Arial" w:hAnsi="Arial" w:cs="Arial"/>
          <w:b/>
          <w:sz w:val="24"/>
          <w:szCs w:val="24"/>
        </w:rPr>
        <w:t xml:space="preserve">s </w:t>
      </w:r>
      <w:r w:rsidR="009932C7" w:rsidRPr="009932C7">
        <w:rPr>
          <w:rFonts w:ascii="Arial" w:hAnsi="Arial" w:cs="Arial"/>
          <w:b/>
          <w:sz w:val="24"/>
          <w:szCs w:val="24"/>
        </w:rPr>
        <w:t xml:space="preserve">and how has this work developed since the last report that was submitted in November 2013 </w:t>
      </w:r>
    </w:p>
    <w:p w:rsidR="009932C7" w:rsidRDefault="009932C7" w:rsidP="009932C7">
      <w:pPr>
        <w:spacing w:after="0"/>
        <w:rPr>
          <w:rFonts w:ascii="Arial" w:hAnsi="Arial" w:cs="Arial"/>
          <w:b/>
          <w:sz w:val="24"/>
          <w:szCs w:val="24"/>
        </w:rPr>
      </w:pPr>
    </w:p>
    <w:p w:rsidR="00244813" w:rsidRDefault="00244813">
      <w:pPr>
        <w:rPr>
          <w:rFonts w:ascii="Arial" w:hAnsi="Arial" w:cs="Arial"/>
          <w:sz w:val="24"/>
          <w:szCs w:val="24"/>
        </w:rPr>
      </w:pPr>
      <w:r>
        <w:rPr>
          <w:rFonts w:ascii="Arial" w:hAnsi="Arial" w:cs="Arial"/>
          <w:sz w:val="24"/>
          <w:szCs w:val="24"/>
        </w:rPr>
        <w:t>There are 2 sub-regional projects in Mid and West Wales</w:t>
      </w:r>
      <w:r w:rsidR="00644DD2">
        <w:rPr>
          <w:rFonts w:ascii="Arial" w:hAnsi="Arial" w:cs="Arial"/>
          <w:sz w:val="24"/>
          <w:szCs w:val="24"/>
        </w:rPr>
        <w:t>, which are mentioned above as the case studies.</w:t>
      </w:r>
    </w:p>
    <w:p w:rsidR="005C565C" w:rsidRDefault="009932C7" w:rsidP="005C0D79">
      <w:pPr>
        <w:spacing w:after="0"/>
        <w:rPr>
          <w:rFonts w:ascii="Arial" w:hAnsi="Arial" w:cs="Arial"/>
          <w:b/>
          <w:sz w:val="32"/>
          <w:szCs w:val="32"/>
        </w:rPr>
      </w:pPr>
      <w:r>
        <w:rPr>
          <w:rFonts w:ascii="Arial" w:hAnsi="Arial" w:cs="Arial"/>
          <w:b/>
          <w:sz w:val="32"/>
          <w:szCs w:val="32"/>
        </w:rPr>
        <w:t xml:space="preserve">5. </w:t>
      </w:r>
      <w:r w:rsidR="0090688D">
        <w:rPr>
          <w:rFonts w:ascii="Arial" w:hAnsi="Arial" w:cs="Arial"/>
          <w:b/>
          <w:sz w:val="32"/>
          <w:szCs w:val="32"/>
        </w:rPr>
        <w:t xml:space="preserve">Regional Collaborative Committee </w:t>
      </w:r>
      <w:r w:rsidR="005C565C">
        <w:rPr>
          <w:rFonts w:ascii="Arial" w:hAnsi="Arial" w:cs="Arial"/>
          <w:b/>
          <w:sz w:val="32"/>
          <w:szCs w:val="32"/>
        </w:rPr>
        <w:t>appraisal</w:t>
      </w:r>
    </w:p>
    <w:p w:rsidR="0005254E" w:rsidRDefault="0005254E" w:rsidP="005C0D79">
      <w:pPr>
        <w:spacing w:after="0"/>
        <w:rPr>
          <w:rFonts w:ascii="Arial" w:hAnsi="Arial" w:cs="Arial"/>
          <w:b/>
          <w:sz w:val="32"/>
          <w:szCs w:val="32"/>
        </w:rPr>
      </w:pPr>
    </w:p>
    <w:p w:rsidR="005C565C" w:rsidRDefault="005C565C" w:rsidP="005C0D79">
      <w:pPr>
        <w:spacing w:after="0"/>
        <w:rPr>
          <w:rFonts w:ascii="Arial" w:hAnsi="Arial" w:cs="Arial"/>
          <w:sz w:val="24"/>
          <w:szCs w:val="24"/>
        </w:rPr>
      </w:pPr>
      <w:r w:rsidRPr="0005254E">
        <w:rPr>
          <w:rFonts w:ascii="Arial" w:hAnsi="Arial" w:cs="Arial"/>
          <w:sz w:val="24"/>
          <w:szCs w:val="24"/>
        </w:rPr>
        <w:t>All Members, Deputies, Co-opted Members and Advisors were asked to give their</w:t>
      </w:r>
      <w:r w:rsidR="0090688D">
        <w:rPr>
          <w:rFonts w:ascii="Arial" w:hAnsi="Arial" w:cs="Arial"/>
          <w:sz w:val="24"/>
          <w:szCs w:val="24"/>
        </w:rPr>
        <w:t xml:space="preserve"> opinions on the Mid &amp; West Wales</w:t>
      </w:r>
      <w:r w:rsidRPr="0005254E">
        <w:rPr>
          <w:rFonts w:ascii="Arial" w:hAnsi="Arial" w:cs="Arial"/>
          <w:sz w:val="24"/>
          <w:szCs w:val="24"/>
        </w:rPr>
        <w:t xml:space="preserve"> </w:t>
      </w:r>
      <w:r w:rsidR="0090688D">
        <w:rPr>
          <w:rFonts w:ascii="Arial" w:hAnsi="Arial" w:cs="Arial"/>
          <w:sz w:val="24"/>
          <w:szCs w:val="24"/>
        </w:rPr>
        <w:t>R</w:t>
      </w:r>
      <w:r w:rsidR="00796051">
        <w:rPr>
          <w:rFonts w:ascii="Arial" w:hAnsi="Arial" w:cs="Arial"/>
          <w:sz w:val="24"/>
          <w:szCs w:val="24"/>
        </w:rPr>
        <w:t>egional</w:t>
      </w:r>
      <w:r w:rsidR="0090688D">
        <w:rPr>
          <w:rFonts w:ascii="Arial" w:hAnsi="Arial" w:cs="Arial"/>
          <w:sz w:val="24"/>
          <w:szCs w:val="24"/>
        </w:rPr>
        <w:t xml:space="preserve"> C</w:t>
      </w:r>
      <w:r w:rsidR="00796051">
        <w:rPr>
          <w:rFonts w:ascii="Arial" w:hAnsi="Arial" w:cs="Arial"/>
          <w:sz w:val="24"/>
          <w:szCs w:val="24"/>
        </w:rPr>
        <w:t>ollaborative</w:t>
      </w:r>
      <w:r w:rsidR="0090688D">
        <w:rPr>
          <w:rFonts w:ascii="Arial" w:hAnsi="Arial" w:cs="Arial"/>
          <w:sz w:val="24"/>
          <w:szCs w:val="24"/>
        </w:rPr>
        <w:t xml:space="preserve"> C</w:t>
      </w:r>
      <w:r w:rsidR="00796051">
        <w:rPr>
          <w:rFonts w:ascii="Arial" w:hAnsi="Arial" w:cs="Arial"/>
          <w:sz w:val="24"/>
          <w:szCs w:val="24"/>
        </w:rPr>
        <w:t>ommittee</w:t>
      </w:r>
      <w:r w:rsidRPr="0005254E">
        <w:rPr>
          <w:rFonts w:ascii="Arial" w:hAnsi="Arial" w:cs="Arial"/>
          <w:sz w:val="24"/>
          <w:szCs w:val="24"/>
        </w:rPr>
        <w:t xml:space="preserve">.  From the </w:t>
      </w:r>
      <w:r w:rsidR="008B6A95">
        <w:rPr>
          <w:rFonts w:ascii="Arial" w:hAnsi="Arial" w:cs="Arial"/>
          <w:sz w:val="24"/>
          <w:szCs w:val="24"/>
        </w:rPr>
        <w:t xml:space="preserve">24 </w:t>
      </w:r>
      <w:r w:rsidR="00796051">
        <w:rPr>
          <w:rFonts w:ascii="Arial" w:hAnsi="Arial" w:cs="Arial"/>
          <w:sz w:val="24"/>
          <w:szCs w:val="24"/>
        </w:rPr>
        <w:lastRenderedPageBreak/>
        <w:t xml:space="preserve">individuals asked to respond, 4 </w:t>
      </w:r>
      <w:r w:rsidRPr="0005254E">
        <w:rPr>
          <w:rFonts w:ascii="Arial" w:hAnsi="Arial" w:cs="Arial"/>
          <w:sz w:val="24"/>
          <w:szCs w:val="24"/>
        </w:rPr>
        <w:t>responses were received.  The following is a summary of the responses received.</w:t>
      </w:r>
      <w:r w:rsidR="00421058">
        <w:rPr>
          <w:rFonts w:ascii="Arial" w:hAnsi="Arial" w:cs="Arial"/>
          <w:sz w:val="24"/>
          <w:szCs w:val="24"/>
        </w:rPr>
        <w:t xml:space="preserve">  </w:t>
      </w:r>
    </w:p>
    <w:p w:rsidR="00796051" w:rsidRPr="0005254E" w:rsidRDefault="00796051" w:rsidP="005C0D79">
      <w:pPr>
        <w:spacing w:after="0"/>
        <w:rPr>
          <w:rFonts w:ascii="Arial" w:hAnsi="Arial" w:cs="Arial"/>
          <w:sz w:val="24"/>
          <w:szCs w:val="24"/>
        </w:rPr>
      </w:pPr>
    </w:p>
    <w:p w:rsidR="005C565C" w:rsidRDefault="006857FE" w:rsidP="005C565C">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What has worked well for the </w:t>
      </w:r>
      <w:r w:rsidR="0090688D">
        <w:rPr>
          <w:rFonts w:ascii="Arial" w:hAnsi="Arial" w:cs="Arial"/>
          <w:b/>
          <w:sz w:val="24"/>
          <w:szCs w:val="24"/>
        </w:rPr>
        <w:t>Mid &amp; West Wales</w:t>
      </w:r>
      <w:r w:rsidRPr="0005254E">
        <w:rPr>
          <w:rFonts w:ascii="Arial" w:hAnsi="Arial" w:cs="Arial"/>
          <w:b/>
          <w:sz w:val="24"/>
          <w:szCs w:val="24"/>
        </w:rPr>
        <w:t xml:space="preserve"> </w:t>
      </w:r>
      <w:r w:rsidR="008773C5">
        <w:rPr>
          <w:rFonts w:ascii="Arial" w:hAnsi="Arial" w:cs="Arial"/>
          <w:b/>
          <w:sz w:val="24"/>
          <w:szCs w:val="24"/>
        </w:rPr>
        <w:t>Regional Collaborative Committee</w:t>
      </w:r>
      <w:r w:rsidR="00347F8E" w:rsidRPr="0005254E">
        <w:rPr>
          <w:rFonts w:ascii="Arial" w:hAnsi="Arial" w:cs="Arial"/>
          <w:b/>
          <w:sz w:val="24"/>
          <w:szCs w:val="24"/>
        </w:rPr>
        <w:t xml:space="preserve"> and </w:t>
      </w:r>
      <w:r w:rsidR="00E80819" w:rsidRPr="0005254E">
        <w:rPr>
          <w:rFonts w:ascii="Arial" w:hAnsi="Arial" w:cs="Arial"/>
          <w:b/>
          <w:sz w:val="24"/>
          <w:szCs w:val="24"/>
        </w:rPr>
        <w:t>what are the achievements</w:t>
      </w:r>
      <w:r w:rsidRPr="0005254E">
        <w:rPr>
          <w:rFonts w:ascii="Arial" w:hAnsi="Arial" w:cs="Arial"/>
          <w:b/>
          <w:sz w:val="24"/>
          <w:szCs w:val="24"/>
        </w:rPr>
        <w:t>?</w:t>
      </w:r>
    </w:p>
    <w:p w:rsidR="006857FE" w:rsidRPr="0005254E" w:rsidRDefault="006857FE" w:rsidP="006857FE">
      <w:pPr>
        <w:spacing w:after="0"/>
        <w:rPr>
          <w:rFonts w:ascii="Arial" w:hAnsi="Arial" w:cs="Arial"/>
          <w:sz w:val="24"/>
          <w:szCs w:val="24"/>
        </w:rPr>
      </w:pPr>
    </w:p>
    <w:p w:rsidR="006857FE" w:rsidRDefault="00796051" w:rsidP="00796051">
      <w:pPr>
        <w:pStyle w:val="ListParagraph"/>
        <w:numPr>
          <w:ilvl w:val="0"/>
          <w:numId w:val="5"/>
        </w:numPr>
        <w:spacing w:after="0"/>
        <w:rPr>
          <w:rFonts w:ascii="Arial" w:hAnsi="Arial" w:cs="Arial"/>
          <w:sz w:val="24"/>
          <w:szCs w:val="24"/>
        </w:rPr>
      </w:pPr>
      <w:r>
        <w:rPr>
          <w:rFonts w:ascii="Arial" w:hAnsi="Arial" w:cs="Arial"/>
          <w:sz w:val="24"/>
          <w:szCs w:val="24"/>
        </w:rPr>
        <w:t>Getting together to discuss issues across the region, with feedback from pilots etc to inform further development and continuous improvement</w:t>
      </w:r>
    </w:p>
    <w:p w:rsidR="00796051" w:rsidRDefault="00796051" w:rsidP="00796051">
      <w:pPr>
        <w:pStyle w:val="ListParagraph"/>
        <w:numPr>
          <w:ilvl w:val="0"/>
          <w:numId w:val="5"/>
        </w:numPr>
        <w:spacing w:after="0"/>
        <w:rPr>
          <w:rFonts w:ascii="Arial" w:hAnsi="Arial" w:cs="Arial"/>
          <w:sz w:val="24"/>
          <w:szCs w:val="24"/>
        </w:rPr>
      </w:pPr>
      <w:r>
        <w:rPr>
          <w:rFonts w:ascii="Arial" w:hAnsi="Arial" w:cs="Arial"/>
          <w:sz w:val="24"/>
          <w:szCs w:val="24"/>
        </w:rPr>
        <w:t>Presentation on locality-based working by Gwalia and Powys staff</w:t>
      </w:r>
    </w:p>
    <w:p w:rsidR="00796051" w:rsidRDefault="00796051" w:rsidP="00796051">
      <w:pPr>
        <w:pStyle w:val="ListParagraph"/>
        <w:numPr>
          <w:ilvl w:val="0"/>
          <w:numId w:val="5"/>
        </w:numPr>
        <w:spacing w:after="0"/>
        <w:rPr>
          <w:rFonts w:ascii="Arial" w:hAnsi="Arial" w:cs="Arial"/>
          <w:sz w:val="24"/>
          <w:szCs w:val="24"/>
        </w:rPr>
      </w:pPr>
      <w:r>
        <w:rPr>
          <w:rFonts w:ascii="Arial" w:hAnsi="Arial" w:cs="Arial"/>
          <w:sz w:val="24"/>
          <w:szCs w:val="24"/>
        </w:rPr>
        <w:t>The opportunity to network across the area and progress discussions with colleagues</w:t>
      </w:r>
    </w:p>
    <w:p w:rsidR="00796051" w:rsidRPr="00796051" w:rsidRDefault="00796051" w:rsidP="00796051">
      <w:pPr>
        <w:pStyle w:val="ListParagraph"/>
        <w:numPr>
          <w:ilvl w:val="0"/>
          <w:numId w:val="5"/>
        </w:numPr>
        <w:spacing w:after="0"/>
        <w:rPr>
          <w:rFonts w:ascii="Arial" w:hAnsi="Arial" w:cs="Arial"/>
          <w:sz w:val="24"/>
          <w:szCs w:val="24"/>
        </w:rPr>
      </w:pPr>
      <w:r>
        <w:rPr>
          <w:rFonts w:ascii="Arial" w:hAnsi="Arial" w:cs="Arial"/>
          <w:sz w:val="24"/>
          <w:szCs w:val="24"/>
        </w:rPr>
        <w:t>Has continued to meet overview of older persons service delivery considered as part of the older people’s workshop and facilitated by the Regional Collaborative Committee</w:t>
      </w:r>
    </w:p>
    <w:p w:rsidR="0007418D" w:rsidRDefault="0007418D" w:rsidP="006857FE">
      <w:pPr>
        <w:spacing w:after="0"/>
        <w:rPr>
          <w:rFonts w:ascii="Arial" w:hAnsi="Arial" w:cs="Arial"/>
          <w:b/>
          <w:sz w:val="24"/>
          <w:szCs w:val="24"/>
        </w:rPr>
      </w:pPr>
    </w:p>
    <w:p w:rsidR="0005254E" w:rsidRPr="0005254E" w:rsidRDefault="0005254E" w:rsidP="006857FE">
      <w:pPr>
        <w:spacing w:after="0"/>
        <w:rPr>
          <w:rFonts w:ascii="Arial" w:hAnsi="Arial" w:cs="Arial"/>
          <w:b/>
          <w:sz w:val="24"/>
          <w:szCs w:val="24"/>
        </w:rPr>
      </w:pPr>
    </w:p>
    <w:p w:rsidR="006857FE" w:rsidRPr="0005254E" w:rsidRDefault="00E80819" w:rsidP="0007418D">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 </w:t>
      </w:r>
      <w:r w:rsidR="00B20542" w:rsidRPr="0005254E">
        <w:rPr>
          <w:rFonts w:ascii="Arial" w:hAnsi="Arial" w:cs="Arial"/>
          <w:b/>
          <w:sz w:val="24"/>
          <w:szCs w:val="24"/>
        </w:rPr>
        <w:t>How d</w:t>
      </w:r>
      <w:r w:rsidRPr="0005254E">
        <w:rPr>
          <w:rFonts w:ascii="Arial" w:hAnsi="Arial" w:cs="Arial"/>
          <w:b/>
          <w:sz w:val="24"/>
          <w:szCs w:val="24"/>
        </w:rPr>
        <w:t xml:space="preserve">o you feel that the </w:t>
      </w:r>
      <w:r w:rsidR="0090688D">
        <w:rPr>
          <w:rFonts w:ascii="Arial" w:hAnsi="Arial" w:cs="Arial"/>
          <w:b/>
          <w:sz w:val="24"/>
          <w:szCs w:val="24"/>
        </w:rPr>
        <w:t>Mid &amp; West Wales</w:t>
      </w:r>
      <w:r w:rsidRPr="0005254E">
        <w:rPr>
          <w:rFonts w:ascii="Arial" w:hAnsi="Arial" w:cs="Arial"/>
          <w:b/>
          <w:sz w:val="24"/>
          <w:szCs w:val="24"/>
        </w:rPr>
        <w:t xml:space="preserve"> </w:t>
      </w:r>
      <w:r w:rsidR="008773C5">
        <w:rPr>
          <w:rFonts w:ascii="Arial" w:hAnsi="Arial" w:cs="Arial"/>
          <w:b/>
          <w:sz w:val="24"/>
          <w:szCs w:val="24"/>
        </w:rPr>
        <w:t>Regional Collaborative Committee</w:t>
      </w:r>
      <w:r w:rsidRPr="0005254E">
        <w:rPr>
          <w:rFonts w:ascii="Arial" w:hAnsi="Arial" w:cs="Arial"/>
          <w:b/>
          <w:sz w:val="24"/>
          <w:szCs w:val="24"/>
        </w:rPr>
        <w:t xml:space="preserve"> is meeting </w:t>
      </w:r>
      <w:r w:rsidR="0007418D" w:rsidRPr="0005254E">
        <w:rPr>
          <w:rFonts w:ascii="Arial" w:hAnsi="Arial" w:cs="Arial"/>
          <w:b/>
          <w:sz w:val="24"/>
          <w:szCs w:val="24"/>
        </w:rPr>
        <w:t>the</w:t>
      </w:r>
      <w:r w:rsidRPr="0005254E">
        <w:rPr>
          <w:rFonts w:ascii="Arial" w:hAnsi="Arial" w:cs="Arial"/>
          <w:b/>
          <w:sz w:val="24"/>
          <w:szCs w:val="24"/>
        </w:rPr>
        <w:t xml:space="preserve"> strategic objectives?</w:t>
      </w:r>
    </w:p>
    <w:p w:rsidR="00E80819" w:rsidRPr="0005254E" w:rsidRDefault="00E80819" w:rsidP="006857FE">
      <w:pPr>
        <w:spacing w:after="0"/>
        <w:rPr>
          <w:rFonts w:ascii="Arial" w:hAnsi="Arial" w:cs="Arial"/>
          <w:b/>
          <w:sz w:val="24"/>
          <w:szCs w:val="24"/>
        </w:rPr>
      </w:pPr>
    </w:p>
    <w:p w:rsidR="00E80819" w:rsidRDefault="00796051" w:rsidP="00796051">
      <w:pPr>
        <w:pStyle w:val="ListParagraph"/>
        <w:numPr>
          <w:ilvl w:val="0"/>
          <w:numId w:val="6"/>
        </w:numPr>
        <w:spacing w:after="0"/>
        <w:rPr>
          <w:rFonts w:ascii="Arial" w:hAnsi="Arial" w:cs="Arial"/>
          <w:sz w:val="24"/>
          <w:szCs w:val="24"/>
        </w:rPr>
      </w:pPr>
      <w:r>
        <w:rPr>
          <w:rFonts w:ascii="Arial" w:hAnsi="Arial" w:cs="Arial"/>
          <w:sz w:val="24"/>
          <w:szCs w:val="24"/>
        </w:rPr>
        <w:t xml:space="preserve">The Regional Collaborative Committee struggles with the main strategic objective of looking to jointly commission services due to the huge geographical area it serves.  This is further </w:t>
      </w:r>
      <w:r w:rsidR="00DB0BB1">
        <w:rPr>
          <w:rFonts w:ascii="Arial" w:hAnsi="Arial" w:cs="Arial"/>
          <w:sz w:val="24"/>
          <w:szCs w:val="24"/>
        </w:rPr>
        <w:t xml:space="preserve">challenged by the different financial positions in each local authority with two authorities in particular commissioning to absorb cuts.  </w:t>
      </w:r>
    </w:p>
    <w:p w:rsidR="00DB0BB1" w:rsidRDefault="00DB0BB1" w:rsidP="00796051">
      <w:pPr>
        <w:pStyle w:val="ListParagraph"/>
        <w:numPr>
          <w:ilvl w:val="0"/>
          <w:numId w:val="6"/>
        </w:numPr>
        <w:spacing w:after="0"/>
        <w:rPr>
          <w:rFonts w:ascii="Arial" w:hAnsi="Arial" w:cs="Arial"/>
          <w:sz w:val="24"/>
          <w:szCs w:val="24"/>
        </w:rPr>
      </w:pPr>
      <w:r>
        <w:rPr>
          <w:rFonts w:ascii="Arial" w:hAnsi="Arial" w:cs="Arial"/>
          <w:sz w:val="24"/>
          <w:szCs w:val="24"/>
        </w:rPr>
        <w:t>To some extent although there are real challenges in inter-agency working</w:t>
      </w:r>
    </w:p>
    <w:p w:rsidR="009D574E" w:rsidRPr="00C569FF" w:rsidRDefault="009D574E" w:rsidP="009D574E">
      <w:pPr>
        <w:pStyle w:val="ListParagraph"/>
        <w:numPr>
          <w:ilvl w:val="0"/>
          <w:numId w:val="6"/>
        </w:numPr>
        <w:spacing w:after="0"/>
        <w:rPr>
          <w:rFonts w:ascii="Arial" w:hAnsi="Arial" w:cs="Arial"/>
          <w:sz w:val="24"/>
          <w:szCs w:val="24"/>
        </w:rPr>
      </w:pPr>
      <w:r>
        <w:rPr>
          <w:rFonts w:ascii="Arial" w:hAnsi="Arial" w:cs="Arial"/>
          <w:sz w:val="24"/>
          <w:szCs w:val="24"/>
        </w:rPr>
        <w:t>I feel included and up to date with the strategic way forward</w:t>
      </w:r>
    </w:p>
    <w:p w:rsidR="009D574E" w:rsidRPr="00796051" w:rsidRDefault="009D574E" w:rsidP="00796051">
      <w:pPr>
        <w:pStyle w:val="ListParagraph"/>
        <w:numPr>
          <w:ilvl w:val="0"/>
          <w:numId w:val="6"/>
        </w:numPr>
        <w:spacing w:after="0"/>
        <w:rPr>
          <w:rFonts w:ascii="Arial" w:hAnsi="Arial" w:cs="Arial"/>
          <w:sz w:val="24"/>
          <w:szCs w:val="24"/>
        </w:rPr>
      </w:pPr>
    </w:p>
    <w:p w:rsidR="0005254E" w:rsidRDefault="0005254E" w:rsidP="006857FE">
      <w:pPr>
        <w:spacing w:after="0"/>
        <w:rPr>
          <w:rFonts w:ascii="Arial" w:hAnsi="Arial" w:cs="Arial"/>
          <w:b/>
          <w:sz w:val="24"/>
          <w:szCs w:val="24"/>
        </w:rPr>
      </w:pPr>
    </w:p>
    <w:p w:rsidR="0005254E" w:rsidRPr="0005254E" w:rsidRDefault="0005254E" w:rsidP="006857FE">
      <w:pPr>
        <w:spacing w:after="0"/>
        <w:rPr>
          <w:rFonts w:ascii="Arial" w:hAnsi="Arial" w:cs="Arial"/>
          <w:b/>
          <w:sz w:val="24"/>
          <w:szCs w:val="24"/>
        </w:rPr>
      </w:pPr>
    </w:p>
    <w:p w:rsidR="00B20542" w:rsidRPr="0005254E" w:rsidRDefault="006857FE" w:rsidP="006857FE">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How has being a </w:t>
      </w:r>
      <w:r w:rsidR="00347F8E" w:rsidRPr="0005254E">
        <w:rPr>
          <w:rFonts w:ascii="Arial" w:hAnsi="Arial" w:cs="Arial"/>
          <w:b/>
          <w:sz w:val="24"/>
          <w:szCs w:val="24"/>
        </w:rPr>
        <w:t xml:space="preserve">member </w:t>
      </w:r>
      <w:r w:rsidRPr="0005254E">
        <w:rPr>
          <w:rFonts w:ascii="Arial" w:hAnsi="Arial" w:cs="Arial"/>
          <w:b/>
          <w:sz w:val="24"/>
          <w:szCs w:val="24"/>
        </w:rPr>
        <w:t xml:space="preserve">of the </w:t>
      </w:r>
      <w:r w:rsidR="008773C5">
        <w:rPr>
          <w:rFonts w:ascii="Arial" w:hAnsi="Arial" w:cs="Arial"/>
          <w:b/>
          <w:sz w:val="24"/>
          <w:szCs w:val="24"/>
        </w:rPr>
        <w:t>Regional Collaborative Committee</w:t>
      </w:r>
      <w:r w:rsidR="00B20542" w:rsidRPr="0005254E">
        <w:rPr>
          <w:rFonts w:ascii="Arial" w:hAnsi="Arial" w:cs="Arial"/>
          <w:b/>
          <w:sz w:val="24"/>
          <w:szCs w:val="24"/>
        </w:rPr>
        <w:t>:</w:t>
      </w:r>
    </w:p>
    <w:p w:rsidR="006857FE" w:rsidRPr="0005254E" w:rsidRDefault="00B20542" w:rsidP="00B20542">
      <w:pPr>
        <w:pStyle w:val="ListParagraph"/>
        <w:numPr>
          <w:ilvl w:val="1"/>
          <w:numId w:val="1"/>
        </w:numPr>
        <w:spacing w:after="0"/>
        <w:rPr>
          <w:rFonts w:ascii="Arial" w:hAnsi="Arial" w:cs="Arial"/>
          <w:b/>
          <w:sz w:val="24"/>
          <w:szCs w:val="24"/>
        </w:rPr>
      </w:pPr>
      <w:r w:rsidRPr="0005254E">
        <w:rPr>
          <w:rFonts w:ascii="Arial" w:hAnsi="Arial" w:cs="Arial"/>
          <w:b/>
          <w:sz w:val="24"/>
          <w:szCs w:val="24"/>
        </w:rPr>
        <w:t>B</w:t>
      </w:r>
      <w:r w:rsidR="00347F8E" w:rsidRPr="0005254E">
        <w:rPr>
          <w:rFonts w:ascii="Arial" w:hAnsi="Arial" w:cs="Arial"/>
          <w:b/>
          <w:sz w:val="24"/>
          <w:szCs w:val="24"/>
        </w:rPr>
        <w:t>een of benefit to you and the</w:t>
      </w:r>
      <w:r w:rsidR="006857FE" w:rsidRPr="0005254E">
        <w:rPr>
          <w:rFonts w:ascii="Arial" w:hAnsi="Arial" w:cs="Arial"/>
          <w:b/>
          <w:sz w:val="24"/>
          <w:szCs w:val="24"/>
        </w:rPr>
        <w:t xml:space="preserve"> work </w:t>
      </w:r>
      <w:r w:rsidR="00347F8E" w:rsidRPr="0005254E">
        <w:rPr>
          <w:rFonts w:ascii="Arial" w:hAnsi="Arial" w:cs="Arial"/>
          <w:b/>
          <w:sz w:val="24"/>
          <w:szCs w:val="24"/>
        </w:rPr>
        <w:t xml:space="preserve">of </w:t>
      </w:r>
      <w:r w:rsidR="006857FE" w:rsidRPr="0005254E">
        <w:rPr>
          <w:rFonts w:ascii="Arial" w:hAnsi="Arial" w:cs="Arial"/>
          <w:b/>
          <w:sz w:val="24"/>
          <w:szCs w:val="24"/>
        </w:rPr>
        <w:t xml:space="preserve">your organisation?  </w:t>
      </w:r>
    </w:p>
    <w:p w:rsidR="0005254E" w:rsidRDefault="00C569FF" w:rsidP="00C569FF">
      <w:pPr>
        <w:pStyle w:val="ListParagraph"/>
        <w:numPr>
          <w:ilvl w:val="0"/>
          <w:numId w:val="8"/>
        </w:numPr>
        <w:spacing w:after="0"/>
        <w:rPr>
          <w:rFonts w:ascii="Arial" w:hAnsi="Arial" w:cs="Arial"/>
          <w:sz w:val="24"/>
          <w:szCs w:val="24"/>
        </w:rPr>
      </w:pPr>
      <w:r>
        <w:rPr>
          <w:rFonts w:ascii="Arial" w:hAnsi="Arial" w:cs="Arial"/>
          <w:sz w:val="24"/>
          <w:szCs w:val="24"/>
        </w:rPr>
        <w:t>Yes, in so far as understanding services being delivered elsewhere in the region and receiving detailed information regarding those services through presentations.  However, the question needs to be asked – does there need to be an RCC</w:t>
      </w:r>
    </w:p>
    <w:p w:rsidR="009D574E" w:rsidRDefault="009D574E" w:rsidP="00C569FF">
      <w:pPr>
        <w:pStyle w:val="ListParagraph"/>
        <w:numPr>
          <w:ilvl w:val="0"/>
          <w:numId w:val="8"/>
        </w:numPr>
        <w:spacing w:after="0"/>
        <w:rPr>
          <w:rFonts w:ascii="Arial" w:hAnsi="Arial" w:cs="Arial"/>
          <w:sz w:val="24"/>
          <w:szCs w:val="24"/>
        </w:rPr>
      </w:pPr>
      <w:r>
        <w:rPr>
          <w:rFonts w:ascii="Arial" w:hAnsi="Arial" w:cs="Arial"/>
          <w:sz w:val="24"/>
          <w:szCs w:val="24"/>
        </w:rPr>
        <w:t>Limited benefit</w:t>
      </w:r>
    </w:p>
    <w:p w:rsidR="00A55A14" w:rsidRDefault="00A55A14" w:rsidP="00C569FF">
      <w:pPr>
        <w:pStyle w:val="ListParagraph"/>
        <w:numPr>
          <w:ilvl w:val="0"/>
          <w:numId w:val="8"/>
        </w:numPr>
        <w:spacing w:after="0"/>
        <w:rPr>
          <w:rFonts w:ascii="Arial" w:hAnsi="Arial" w:cs="Arial"/>
          <w:sz w:val="24"/>
          <w:szCs w:val="24"/>
        </w:rPr>
      </w:pPr>
      <w:r>
        <w:rPr>
          <w:rFonts w:ascii="Arial" w:hAnsi="Arial" w:cs="Arial"/>
          <w:sz w:val="24"/>
          <w:szCs w:val="24"/>
        </w:rPr>
        <w:t>I feel less isolated and assured that my concerns and opinions around issues are heard and considered</w:t>
      </w:r>
    </w:p>
    <w:p w:rsidR="00745635" w:rsidRPr="0005254E" w:rsidRDefault="00745635" w:rsidP="00745635">
      <w:pPr>
        <w:pStyle w:val="ListParagraph"/>
        <w:numPr>
          <w:ilvl w:val="1"/>
          <w:numId w:val="8"/>
        </w:numPr>
        <w:spacing w:after="0"/>
        <w:rPr>
          <w:rFonts w:ascii="Arial" w:hAnsi="Arial" w:cs="Arial"/>
          <w:b/>
          <w:sz w:val="24"/>
          <w:szCs w:val="24"/>
        </w:rPr>
      </w:pPr>
      <w:r w:rsidRPr="0005254E">
        <w:rPr>
          <w:rFonts w:ascii="Arial" w:hAnsi="Arial" w:cs="Arial"/>
          <w:b/>
          <w:sz w:val="24"/>
          <w:szCs w:val="24"/>
        </w:rPr>
        <w:t>Enabled you to contribute to the work of other organisations?</w:t>
      </w:r>
    </w:p>
    <w:p w:rsidR="00E80819" w:rsidRDefault="00E80819" w:rsidP="006857FE">
      <w:pPr>
        <w:spacing w:after="0"/>
        <w:rPr>
          <w:rFonts w:ascii="Arial" w:hAnsi="Arial" w:cs="Arial"/>
          <w:sz w:val="24"/>
          <w:szCs w:val="24"/>
        </w:rPr>
      </w:pPr>
    </w:p>
    <w:p w:rsidR="0005254E" w:rsidRDefault="009D574E" w:rsidP="009D574E">
      <w:pPr>
        <w:pStyle w:val="ListParagraph"/>
        <w:numPr>
          <w:ilvl w:val="0"/>
          <w:numId w:val="12"/>
        </w:numPr>
        <w:spacing w:after="0"/>
        <w:rPr>
          <w:rFonts w:ascii="Arial" w:hAnsi="Arial" w:cs="Arial"/>
          <w:sz w:val="24"/>
          <w:szCs w:val="24"/>
        </w:rPr>
      </w:pPr>
      <w:r>
        <w:rPr>
          <w:rFonts w:ascii="Arial" w:hAnsi="Arial" w:cs="Arial"/>
          <w:sz w:val="24"/>
          <w:szCs w:val="24"/>
        </w:rPr>
        <w:t>Very limited</w:t>
      </w:r>
    </w:p>
    <w:p w:rsidR="009D574E" w:rsidRPr="006951A4" w:rsidRDefault="009D574E" w:rsidP="009D574E">
      <w:pPr>
        <w:pStyle w:val="ListParagraph"/>
        <w:numPr>
          <w:ilvl w:val="0"/>
          <w:numId w:val="12"/>
        </w:numPr>
        <w:rPr>
          <w:rFonts w:ascii="Arial" w:hAnsi="Arial" w:cs="Arial"/>
          <w:sz w:val="24"/>
          <w:szCs w:val="24"/>
        </w:rPr>
      </w:pPr>
      <w:r>
        <w:rPr>
          <w:rFonts w:ascii="Arial" w:hAnsi="Arial" w:cs="Arial"/>
          <w:sz w:val="24"/>
          <w:szCs w:val="24"/>
        </w:rPr>
        <w:t>It gives me an insight into other ideas and the opportunity to spread best practice</w:t>
      </w:r>
    </w:p>
    <w:p w:rsidR="009D574E" w:rsidRPr="009D574E" w:rsidRDefault="009D574E" w:rsidP="009D574E">
      <w:pPr>
        <w:pStyle w:val="ListParagraph"/>
        <w:numPr>
          <w:ilvl w:val="0"/>
          <w:numId w:val="12"/>
        </w:numPr>
        <w:spacing w:after="0"/>
        <w:rPr>
          <w:rFonts w:ascii="Arial" w:hAnsi="Arial" w:cs="Arial"/>
          <w:sz w:val="24"/>
          <w:szCs w:val="24"/>
        </w:rPr>
      </w:pPr>
    </w:p>
    <w:p w:rsidR="00A96EB5" w:rsidRPr="0005254E" w:rsidRDefault="00A96EB5" w:rsidP="00A96EB5">
      <w:pPr>
        <w:pStyle w:val="ListParagraph"/>
        <w:numPr>
          <w:ilvl w:val="0"/>
          <w:numId w:val="1"/>
        </w:numPr>
        <w:spacing w:after="0"/>
        <w:ind w:left="426" w:hanging="426"/>
        <w:rPr>
          <w:rFonts w:ascii="Arial" w:hAnsi="Arial" w:cs="Arial"/>
          <w:sz w:val="24"/>
          <w:szCs w:val="24"/>
        </w:rPr>
      </w:pPr>
      <w:r w:rsidRPr="0005254E">
        <w:rPr>
          <w:rFonts w:ascii="Arial" w:hAnsi="Arial" w:cs="Arial"/>
          <w:b/>
          <w:sz w:val="24"/>
          <w:szCs w:val="24"/>
        </w:rPr>
        <w:t xml:space="preserve">How has being a member of the </w:t>
      </w:r>
      <w:r w:rsidR="008773C5">
        <w:rPr>
          <w:rFonts w:ascii="Arial" w:hAnsi="Arial" w:cs="Arial"/>
          <w:b/>
          <w:sz w:val="24"/>
          <w:szCs w:val="24"/>
        </w:rPr>
        <w:t>Regional Collaborative Committee</w:t>
      </w:r>
      <w:r w:rsidR="008773C5" w:rsidRPr="0005254E">
        <w:rPr>
          <w:rFonts w:ascii="Arial" w:hAnsi="Arial" w:cs="Arial"/>
          <w:b/>
          <w:sz w:val="24"/>
          <w:szCs w:val="24"/>
        </w:rPr>
        <w:t xml:space="preserve"> </w:t>
      </w:r>
      <w:r w:rsidRPr="0005254E">
        <w:rPr>
          <w:rFonts w:ascii="Arial" w:hAnsi="Arial" w:cs="Arial"/>
          <w:b/>
          <w:sz w:val="24"/>
          <w:szCs w:val="24"/>
        </w:rPr>
        <w:t xml:space="preserve">enabled </w:t>
      </w:r>
      <w:r>
        <w:rPr>
          <w:rFonts w:ascii="Arial" w:hAnsi="Arial" w:cs="Arial"/>
          <w:b/>
          <w:sz w:val="24"/>
          <w:szCs w:val="24"/>
        </w:rPr>
        <w:t>you to learn about others’</w:t>
      </w:r>
      <w:r w:rsidRPr="0005254E">
        <w:rPr>
          <w:rFonts w:ascii="Arial" w:hAnsi="Arial" w:cs="Arial"/>
          <w:b/>
          <w:sz w:val="24"/>
          <w:szCs w:val="24"/>
        </w:rPr>
        <w:t xml:space="preserve"> challenges and priorities?</w:t>
      </w:r>
    </w:p>
    <w:p w:rsidR="00A96EB5" w:rsidRPr="0005254E" w:rsidRDefault="00A96EB5" w:rsidP="00A96EB5">
      <w:pPr>
        <w:pStyle w:val="ListParagraph"/>
        <w:spacing w:after="0"/>
        <w:ind w:left="426"/>
        <w:rPr>
          <w:rFonts w:ascii="Arial" w:hAnsi="Arial" w:cs="Arial"/>
          <w:sz w:val="24"/>
          <w:szCs w:val="24"/>
        </w:rPr>
      </w:pPr>
    </w:p>
    <w:p w:rsidR="006857FE" w:rsidRDefault="006951A4" w:rsidP="006951A4">
      <w:pPr>
        <w:pStyle w:val="ListParagraph"/>
        <w:numPr>
          <w:ilvl w:val="0"/>
          <w:numId w:val="7"/>
        </w:numPr>
        <w:rPr>
          <w:rFonts w:ascii="Arial" w:hAnsi="Arial" w:cs="Arial"/>
          <w:sz w:val="24"/>
          <w:szCs w:val="24"/>
        </w:rPr>
      </w:pPr>
      <w:r w:rsidRPr="006951A4">
        <w:rPr>
          <w:rFonts w:ascii="Arial" w:hAnsi="Arial" w:cs="Arial"/>
          <w:sz w:val="24"/>
          <w:szCs w:val="24"/>
        </w:rPr>
        <w:t xml:space="preserve">Much of the learning regarding others’ challenges and priorities have been through networking and communication channels outside the RCC </w:t>
      </w:r>
    </w:p>
    <w:p w:rsidR="009D574E" w:rsidRDefault="009D574E" w:rsidP="006951A4">
      <w:pPr>
        <w:pStyle w:val="ListParagraph"/>
        <w:numPr>
          <w:ilvl w:val="0"/>
          <w:numId w:val="7"/>
        </w:numPr>
        <w:rPr>
          <w:rFonts w:ascii="Arial" w:hAnsi="Arial" w:cs="Arial"/>
          <w:sz w:val="24"/>
          <w:szCs w:val="24"/>
        </w:rPr>
      </w:pPr>
      <w:r>
        <w:rPr>
          <w:rFonts w:ascii="Arial" w:hAnsi="Arial" w:cs="Arial"/>
          <w:sz w:val="24"/>
          <w:szCs w:val="24"/>
        </w:rPr>
        <w:t>I could have done this at lower cost and in less time</w:t>
      </w:r>
    </w:p>
    <w:p w:rsidR="00A96EB5" w:rsidRDefault="00A96EB5" w:rsidP="00A96EB5">
      <w:pPr>
        <w:pStyle w:val="ListParagraph"/>
        <w:spacing w:after="0"/>
        <w:ind w:left="0"/>
        <w:rPr>
          <w:rFonts w:ascii="Arial" w:hAnsi="Arial" w:cs="Arial"/>
          <w:sz w:val="24"/>
          <w:szCs w:val="24"/>
        </w:rPr>
      </w:pPr>
    </w:p>
    <w:p w:rsidR="00A96EB5" w:rsidRPr="0005254E" w:rsidRDefault="00330B51" w:rsidP="00330B51">
      <w:pPr>
        <w:pStyle w:val="ListParagraph"/>
        <w:tabs>
          <w:tab w:val="left" w:pos="7275"/>
        </w:tabs>
        <w:spacing w:after="0"/>
        <w:ind w:left="0"/>
        <w:rPr>
          <w:rFonts w:ascii="Arial" w:hAnsi="Arial" w:cs="Arial"/>
          <w:sz w:val="24"/>
          <w:szCs w:val="24"/>
        </w:rPr>
      </w:pPr>
      <w:r>
        <w:rPr>
          <w:rFonts w:ascii="Arial" w:hAnsi="Arial" w:cs="Arial"/>
          <w:sz w:val="24"/>
          <w:szCs w:val="24"/>
        </w:rPr>
        <w:tab/>
      </w:r>
    </w:p>
    <w:p w:rsidR="00E80819" w:rsidRPr="0005254E" w:rsidRDefault="00E80819" w:rsidP="0007418D">
      <w:pPr>
        <w:pStyle w:val="ListParagraph"/>
        <w:numPr>
          <w:ilvl w:val="0"/>
          <w:numId w:val="1"/>
        </w:numPr>
        <w:spacing w:after="0"/>
        <w:ind w:left="426" w:hanging="426"/>
        <w:rPr>
          <w:rFonts w:ascii="Arial" w:hAnsi="Arial" w:cs="Arial"/>
          <w:sz w:val="24"/>
          <w:szCs w:val="24"/>
        </w:rPr>
      </w:pPr>
      <w:r w:rsidRPr="0005254E">
        <w:rPr>
          <w:rFonts w:ascii="Arial" w:hAnsi="Arial" w:cs="Arial"/>
          <w:b/>
          <w:sz w:val="24"/>
          <w:szCs w:val="24"/>
        </w:rPr>
        <w:t xml:space="preserve">Can you identify any learning or development needs and / or any support or training required that will further enable you to carry out your responsibilities and undertake your role as a </w:t>
      </w:r>
      <w:r w:rsidR="008773C5">
        <w:rPr>
          <w:rFonts w:ascii="Arial" w:hAnsi="Arial" w:cs="Arial"/>
          <w:b/>
          <w:sz w:val="24"/>
          <w:szCs w:val="24"/>
        </w:rPr>
        <w:t>Regional Collaborative Committee</w:t>
      </w:r>
      <w:r w:rsidRPr="0005254E">
        <w:rPr>
          <w:rFonts w:ascii="Arial" w:hAnsi="Arial" w:cs="Arial"/>
          <w:b/>
          <w:sz w:val="24"/>
          <w:szCs w:val="24"/>
        </w:rPr>
        <w:t xml:space="preserve"> member</w:t>
      </w:r>
      <w:r w:rsidR="00B20542" w:rsidRPr="0005254E">
        <w:rPr>
          <w:rFonts w:ascii="Arial" w:hAnsi="Arial" w:cs="Arial"/>
          <w:b/>
          <w:sz w:val="24"/>
          <w:szCs w:val="24"/>
        </w:rPr>
        <w:t xml:space="preserve"> to the best of your ability</w:t>
      </w:r>
      <w:r w:rsidRPr="0005254E">
        <w:rPr>
          <w:rFonts w:ascii="Arial" w:hAnsi="Arial" w:cs="Arial"/>
          <w:b/>
          <w:sz w:val="24"/>
          <w:szCs w:val="24"/>
        </w:rPr>
        <w:t>?</w:t>
      </w:r>
    </w:p>
    <w:p w:rsidR="0005254E" w:rsidRPr="0005254E" w:rsidRDefault="0005254E" w:rsidP="0005254E">
      <w:pPr>
        <w:spacing w:after="0"/>
        <w:rPr>
          <w:rFonts w:ascii="Arial" w:hAnsi="Arial" w:cs="Arial"/>
          <w:sz w:val="24"/>
          <w:szCs w:val="24"/>
        </w:rPr>
      </w:pPr>
    </w:p>
    <w:p w:rsidR="0005254E" w:rsidRDefault="00745635" w:rsidP="00745635">
      <w:pPr>
        <w:pStyle w:val="ListParagraph"/>
        <w:numPr>
          <w:ilvl w:val="0"/>
          <w:numId w:val="10"/>
        </w:numPr>
        <w:spacing w:after="0"/>
        <w:rPr>
          <w:rFonts w:ascii="Arial" w:hAnsi="Arial" w:cs="Arial"/>
          <w:sz w:val="24"/>
          <w:szCs w:val="24"/>
        </w:rPr>
      </w:pPr>
      <w:r>
        <w:rPr>
          <w:rFonts w:ascii="Arial" w:hAnsi="Arial" w:cs="Arial"/>
          <w:sz w:val="24"/>
          <w:szCs w:val="24"/>
        </w:rPr>
        <w:t>None identified</w:t>
      </w:r>
    </w:p>
    <w:p w:rsidR="009D574E" w:rsidRDefault="009D574E" w:rsidP="00745635">
      <w:pPr>
        <w:pStyle w:val="ListParagraph"/>
        <w:numPr>
          <w:ilvl w:val="0"/>
          <w:numId w:val="10"/>
        </w:numPr>
        <w:spacing w:after="0"/>
        <w:rPr>
          <w:rFonts w:ascii="Arial" w:hAnsi="Arial" w:cs="Arial"/>
          <w:sz w:val="24"/>
          <w:szCs w:val="24"/>
        </w:rPr>
      </w:pPr>
      <w:r>
        <w:rPr>
          <w:rFonts w:ascii="Arial" w:hAnsi="Arial" w:cs="Arial"/>
          <w:sz w:val="24"/>
          <w:szCs w:val="24"/>
        </w:rPr>
        <w:t>Best practice in measuring outcomes in social science</w:t>
      </w:r>
    </w:p>
    <w:p w:rsidR="009D574E" w:rsidRDefault="009D574E" w:rsidP="00745635">
      <w:pPr>
        <w:pStyle w:val="ListParagraph"/>
        <w:numPr>
          <w:ilvl w:val="0"/>
          <w:numId w:val="10"/>
        </w:numPr>
        <w:spacing w:after="0"/>
        <w:rPr>
          <w:rFonts w:ascii="Arial" w:hAnsi="Arial" w:cs="Arial"/>
          <w:sz w:val="24"/>
          <w:szCs w:val="24"/>
        </w:rPr>
      </w:pPr>
      <w:r>
        <w:rPr>
          <w:rFonts w:ascii="Arial" w:hAnsi="Arial" w:cs="Arial"/>
          <w:sz w:val="24"/>
          <w:szCs w:val="24"/>
        </w:rPr>
        <w:t>Working in a political environment</w:t>
      </w:r>
    </w:p>
    <w:p w:rsidR="00C60569" w:rsidRDefault="00C60569" w:rsidP="00745635">
      <w:pPr>
        <w:pStyle w:val="ListParagraph"/>
        <w:numPr>
          <w:ilvl w:val="0"/>
          <w:numId w:val="10"/>
        </w:numPr>
        <w:spacing w:after="0"/>
        <w:rPr>
          <w:rFonts w:ascii="Arial" w:hAnsi="Arial" w:cs="Arial"/>
          <w:sz w:val="24"/>
          <w:szCs w:val="24"/>
        </w:rPr>
      </w:pPr>
      <w:r>
        <w:rPr>
          <w:rFonts w:ascii="Arial" w:hAnsi="Arial" w:cs="Arial"/>
          <w:sz w:val="24"/>
          <w:szCs w:val="24"/>
        </w:rPr>
        <w:t>None come to mind other than perhaps extending meetings to allow more developmental discussions</w:t>
      </w:r>
    </w:p>
    <w:p w:rsidR="00A7769D" w:rsidRDefault="00A7769D" w:rsidP="0007418D">
      <w:pPr>
        <w:spacing w:after="0"/>
        <w:rPr>
          <w:rFonts w:ascii="Arial" w:hAnsi="Arial" w:cs="Arial"/>
          <w:sz w:val="24"/>
          <w:szCs w:val="24"/>
        </w:rPr>
      </w:pPr>
    </w:p>
    <w:p w:rsidR="00330B51" w:rsidRPr="0005254E" w:rsidRDefault="00330B51" w:rsidP="00330B51">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What would help the </w:t>
      </w:r>
      <w:r w:rsidR="0090688D">
        <w:rPr>
          <w:rFonts w:ascii="Arial" w:hAnsi="Arial" w:cs="Arial"/>
          <w:b/>
          <w:sz w:val="24"/>
          <w:szCs w:val="24"/>
        </w:rPr>
        <w:t>R</w:t>
      </w:r>
      <w:r w:rsidR="00745635">
        <w:rPr>
          <w:rFonts w:ascii="Arial" w:hAnsi="Arial" w:cs="Arial"/>
          <w:b/>
          <w:sz w:val="24"/>
          <w:szCs w:val="24"/>
        </w:rPr>
        <w:t>egional</w:t>
      </w:r>
      <w:r w:rsidR="0090688D">
        <w:rPr>
          <w:rFonts w:ascii="Arial" w:hAnsi="Arial" w:cs="Arial"/>
          <w:b/>
          <w:sz w:val="24"/>
          <w:szCs w:val="24"/>
        </w:rPr>
        <w:t xml:space="preserve"> C</w:t>
      </w:r>
      <w:r w:rsidR="00745635">
        <w:rPr>
          <w:rFonts w:ascii="Arial" w:hAnsi="Arial" w:cs="Arial"/>
          <w:b/>
          <w:sz w:val="24"/>
          <w:szCs w:val="24"/>
        </w:rPr>
        <w:t>ollaborative</w:t>
      </w:r>
      <w:r w:rsidR="0090688D">
        <w:rPr>
          <w:rFonts w:ascii="Arial" w:hAnsi="Arial" w:cs="Arial"/>
          <w:b/>
          <w:sz w:val="24"/>
          <w:szCs w:val="24"/>
        </w:rPr>
        <w:t xml:space="preserve"> C</w:t>
      </w:r>
      <w:r w:rsidR="00745635">
        <w:rPr>
          <w:rFonts w:ascii="Arial" w:hAnsi="Arial" w:cs="Arial"/>
          <w:b/>
          <w:sz w:val="24"/>
          <w:szCs w:val="24"/>
        </w:rPr>
        <w:t>ommittee</w:t>
      </w:r>
      <w:r w:rsidRPr="0005254E">
        <w:rPr>
          <w:rFonts w:ascii="Arial" w:hAnsi="Arial" w:cs="Arial"/>
          <w:b/>
          <w:sz w:val="24"/>
          <w:szCs w:val="24"/>
        </w:rPr>
        <w:t xml:space="preserve"> to develop further?  </w:t>
      </w:r>
    </w:p>
    <w:p w:rsidR="00330B51" w:rsidRPr="0005254E" w:rsidRDefault="00330B51" w:rsidP="00330B51">
      <w:pPr>
        <w:spacing w:after="0"/>
        <w:rPr>
          <w:rFonts w:ascii="Arial" w:hAnsi="Arial" w:cs="Arial"/>
          <w:b/>
          <w:sz w:val="24"/>
          <w:szCs w:val="24"/>
        </w:rPr>
      </w:pPr>
    </w:p>
    <w:p w:rsidR="00330B51" w:rsidRDefault="009D574E" w:rsidP="009D574E">
      <w:pPr>
        <w:pStyle w:val="ListParagraph"/>
        <w:numPr>
          <w:ilvl w:val="0"/>
          <w:numId w:val="10"/>
        </w:numPr>
        <w:spacing w:after="0"/>
        <w:rPr>
          <w:rFonts w:ascii="Arial" w:hAnsi="Arial" w:cs="Arial"/>
          <w:sz w:val="24"/>
          <w:szCs w:val="24"/>
        </w:rPr>
      </w:pPr>
      <w:r>
        <w:rPr>
          <w:rFonts w:ascii="Arial" w:hAnsi="Arial" w:cs="Arial"/>
          <w:sz w:val="24"/>
          <w:szCs w:val="24"/>
        </w:rPr>
        <w:t>Focussed and thematic agendas</w:t>
      </w:r>
    </w:p>
    <w:p w:rsidR="009D574E" w:rsidRDefault="009D574E" w:rsidP="009D574E">
      <w:pPr>
        <w:pStyle w:val="ListParagraph"/>
        <w:numPr>
          <w:ilvl w:val="0"/>
          <w:numId w:val="10"/>
        </w:numPr>
        <w:spacing w:after="0"/>
        <w:rPr>
          <w:rFonts w:ascii="Arial" w:hAnsi="Arial" w:cs="Arial"/>
          <w:sz w:val="24"/>
          <w:szCs w:val="24"/>
        </w:rPr>
      </w:pPr>
      <w:r>
        <w:rPr>
          <w:rFonts w:ascii="Arial" w:hAnsi="Arial" w:cs="Arial"/>
          <w:sz w:val="24"/>
          <w:szCs w:val="24"/>
        </w:rPr>
        <w:t>Formal meetings far less often, and informal meetings as needed between</w:t>
      </w:r>
    </w:p>
    <w:p w:rsidR="00A55A14" w:rsidRPr="009D574E" w:rsidRDefault="00A55A14" w:rsidP="009D574E">
      <w:pPr>
        <w:pStyle w:val="ListParagraph"/>
        <w:numPr>
          <w:ilvl w:val="0"/>
          <w:numId w:val="10"/>
        </w:numPr>
        <w:spacing w:after="0"/>
        <w:rPr>
          <w:rFonts w:ascii="Arial" w:hAnsi="Arial" w:cs="Arial"/>
          <w:sz w:val="24"/>
          <w:szCs w:val="24"/>
        </w:rPr>
      </w:pPr>
      <w:r>
        <w:rPr>
          <w:rFonts w:ascii="Arial" w:hAnsi="Arial" w:cs="Arial"/>
          <w:sz w:val="24"/>
          <w:szCs w:val="24"/>
        </w:rPr>
        <w:t>A few more ‘at the sharp end’ members rather than being mainly heads of services</w:t>
      </w:r>
    </w:p>
    <w:p w:rsidR="0005254E" w:rsidRPr="0005254E" w:rsidRDefault="0005254E" w:rsidP="0007418D">
      <w:pPr>
        <w:spacing w:after="0"/>
        <w:rPr>
          <w:rFonts w:ascii="Arial" w:hAnsi="Arial" w:cs="Arial"/>
          <w:sz w:val="24"/>
          <w:szCs w:val="24"/>
        </w:rPr>
      </w:pPr>
    </w:p>
    <w:p w:rsidR="00B20542" w:rsidRPr="0005254E" w:rsidRDefault="00E80819" w:rsidP="00B20542">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 xml:space="preserve">What do you think the </w:t>
      </w:r>
      <w:r w:rsidR="008773C5">
        <w:rPr>
          <w:rFonts w:ascii="Arial" w:hAnsi="Arial" w:cs="Arial"/>
          <w:b/>
          <w:sz w:val="24"/>
          <w:szCs w:val="24"/>
        </w:rPr>
        <w:t>Regional Collaborative Committee</w:t>
      </w:r>
      <w:r w:rsidR="008773C5" w:rsidRPr="0005254E">
        <w:rPr>
          <w:rFonts w:ascii="Arial" w:hAnsi="Arial" w:cs="Arial"/>
          <w:b/>
          <w:sz w:val="24"/>
          <w:szCs w:val="24"/>
        </w:rPr>
        <w:t xml:space="preserve"> </w:t>
      </w:r>
      <w:r w:rsidRPr="0005254E">
        <w:rPr>
          <w:rFonts w:ascii="Arial" w:hAnsi="Arial" w:cs="Arial"/>
          <w:b/>
          <w:sz w:val="24"/>
          <w:szCs w:val="24"/>
        </w:rPr>
        <w:t>should be focussing on for the coming year?</w:t>
      </w:r>
    </w:p>
    <w:p w:rsidR="0007418D" w:rsidRPr="0005254E" w:rsidRDefault="0007418D" w:rsidP="0007418D">
      <w:pPr>
        <w:pStyle w:val="ListParagraph"/>
        <w:spacing w:after="0"/>
        <w:rPr>
          <w:rFonts w:ascii="Arial" w:hAnsi="Arial" w:cs="Arial"/>
          <w:sz w:val="24"/>
          <w:szCs w:val="24"/>
        </w:rPr>
      </w:pPr>
    </w:p>
    <w:p w:rsidR="00E80819" w:rsidRDefault="00745635" w:rsidP="00745635">
      <w:pPr>
        <w:pStyle w:val="ListParagraph"/>
        <w:numPr>
          <w:ilvl w:val="0"/>
          <w:numId w:val="10"/>
        </w:numPr>
        <w:spacing w:after="0"/>
        <w:rPr>
          <w:rFonts w:ascii="Arial" w:hAnsi="Arial" w:cs="Arial"/>
          <w:sz w:val="24"/>
          <w:szCs w:val="24"/>
        </w:rPr>
      </w:pPr>
      <w:r>
        <w:rPr>
          <w:rFonts w:ascii="Arial" w:hAnsi="Arial" w:cs="Arial"/>
          <w:sz w:val="24"/>
          <w:szCs w:val="24"/>
        </w:rPr>
        <w:t>Happy with the priorities already identified in the Regional Commissioning Plan</w:t>
      </w:r>
    </w:p>
    <w:p w:rsidR="009D574E" w:rsidRDefault="009D574E" w:rsidP="00745635">
      <w:pPr>
        <w:pStyle w:val="ListParagraph"/>
        <w:numPr>
          <w:ilvl w:val="0"/>
          <w:numId w:val="10"/>
        </w:numPr>
        <w:spacing w:after="0"/>
        <w:rPr>
          <w:rFonts w:ascii="Arial" w:hAnsi="Arial" w:cs="Arial"/>
          <w:sz w:val="24"/>
          <w:szCs w:val="24"/>
        </w:rPr>
      </w:pPr>
      <w:r>
        <w:rPr>
          <w:rFonts w:ascii="Arial" w:hAnsi="Arial" w:cs="Arial"/>
          <w:sz w:val="24"/>
          <w:szCs w:val="24"/>
        </w:rPr>
        <w:t>3 to 5 key deliverables</w:t>
      </w:r>
    </w:p>
    <w:p w:rsidR="009D574E" w:rsidRPr="0005254E" w:rsidRDefault="009D574E" w:rsidP="00745635">
      <w:pPr>
        <w:pStyle w:val="ListParagraph"/>
        <w:numPr>
          <w:ilvl w:val="0"/>
          <w:numId w:val="10"/>
        </w:numPr>
        <w:spacing w:after="0"/>
        <w:rPr>
          <w:rFonts w:ascii="Arial" w:hAnsi="Arial" w:cs="Arial"/>
          <w:sz w:val="24"/>
          <w:szCs w:val="24"/>
        </w:rPr>
      </w:pPr>
      <w:r>
        <w:rPr>
          <w:rFonts w:ascii="Arial" w:hAnsi="Arial" w:cs="Arial"/>
          <w:sz w:val="24"/>
          <w:szCs w:val="24"/>
        </w:rPr>
        <w:t>Promoting cross-border initiatives that provide better services at lower cost than would be the case by sticking to local authority boundaries</w:t>
      </w:r>
    </w:p>
    <w:p w:rsidR="0007418D" w:rsidRDefault="0007418D" w:rsidP="0007418D">
      <w:pPr>
        <w:pStyle w:val="ListParagraph"/>
        <w:spacing w:after="0"/>
        <w:ind w:left="0"/>
        <w:rPr>
          <w:rFonts w:ascii="Arial" w:hAnsi="Arial" w:cs="Arial"/>
          <w:sz w:val="24"/>
          <w:szCs w:val="24"/>
        </w:rPr>
      </w:pPr>
    </w:p>
    <w:p w:rsidR="0005254E" w:rsidRPr="0005254E" w:rsidRDefault="0005254E" w:rsidP="0007418D">
      <w:pPr>
        <w:pStyle w:val="ListParagraph"/>
        <w:spacing w:after="0"/>
        <w:ind w:left="0"/>
        <w:rPr>
          <w:rFonts w:ascii="Arial" w:hAnsi="Arial" w:cs="Arial"/>
          <w:sz w:val="24"/>
          <w:szCs w:val="24"/>
        </w:rPr>
      </w:pPr>
    </w:p>
    <w:p w:rsidR="006857FE" w:rsidRPr="0005254E" w:rsidRDefault="00E80819" w:rsidP="006857FE">
      <w:pPr>
        <w:pStyle w:val="ListParagraph"/>
        <w:numPr>
          <w:ilvl w:val="0"/>
          <w:numId w:val="1"/>
        </w:numPr>
        <w:spacing w:after="0"/>
        <w:ind w:left="426" w:hanging="426"/>
        <w:rPr>
          <w:rFonts w:ascii="Arial" w:hAnsi="Arial" w:cs="Arial"/>
          <w:b/>
          <w:sz w:val="24"/>
          <w:szCs w:val="24"/>
        </w:rPr>
      </w:pPr>
      <w:r w:rsidRPr="0005254E">
        <w:rPr>
          <w:rFonts w:ascii="Arial" w:hAnsi="Arial" w:cs="Arial"/>
          <w:b/>
          <w:sz w:val="24"/>
          <w:szCs w:val="24"/>
        </w:rPr>
        <w:t>Any o</w:t>
      </w:r>
      <w:r w:rsidR="006857FE" w:rsidRPr="0005254E">
        <w:rPr>
          <w:rFonts w:ascii="Arial" w:hAnsi="Arial" w:cs="Arial"/>
          <w:b/>
          <w:sz w:val="24"/>
          <w:szCs w:val="24"/>
        </w:rPr>
        <w:t xml:space="preserve">ther </w:t>
      </w:r>
      <w:r w:rsidRPr="0005254E">
        <w:rPr>
          <w:rFonts w:ascii="Arial" w:hAnsi="Arial" w:cs="Arial"/>
          <w:b/>
          <w:sz w:val="24"/>
          <w:szCs w:val="24"/>
        </w:rPr>
        <w:t xml:space="preserve">reflections or </w:t>
      </w:r>
      <w:r w:rsidR="006857FE" w:rsidRPr="0005254E">
        <w:rPr>
          <w:rFonts w:ascii="Arial" w:hAnsi="Arial" w:cs="Arial"/>
          <w:b/>
          <w:sz w:val="24"/>
          <w:szCs w:val="24"/>
        </w:rPr>
        <w:t>comments:</w:t>
      </w:r>
    </w:p>
    <w:p w:rsidR="006857FE" w:rsidRPr="0005254E" w:rsidRDefault="006857FE" w:rsidP="006857FE">
      <w:pPr>
        <w:spacing w:after="0"/>
        <w:rPr>
          <w:rFonts w:ascii="Arial" w:hAnsi="Arial" w:cs="Arial"/>
          <w:b/>
          <w:sz w:val="24"/>
          <w:szCs w:val="24"/>
        </w:rPr>
      </w:pPr>
    </w:p>
    <w:p w:rsidR="009D574E" w:rsidRDefault="009D574E" w:rsidP="009D574E">
      <w:pPr>
        <w:pStyle w:val="ListParagraph"/>
        <w:numPr>
          <w:ilvl w:val="0"/>
          <w:numId w:val="11"/>
        </w:numPr>
        <w:spacing w:after="0"/>
        <w:rPr>
          <w:rFonts w:ascii="Arial" w:hAnsi="Arial" w:cs="Arial"/>
          <w:sz w:val="24"/>
          <w:szCs w:val="24"/>
        </w:rPr>
      </w:pPr>
      <w:r>
        <w:rPr>
          <w:rFonts w:ascii="Arial" w:hAnsi="Arial" w:cs="Arial"/>
          <w:sz w:val="24"/>
          <w:szCs w:val="24"/>
        </w:rPr>
        <w:t>This work should be continued as it has huge potential</w:t>
      </w:r>
    </w:p>
    <w:p w:rsidR="006857FE" w:rsidRDefault="00745635" w:rsidP="009D574E">
      <w:pPr>
        <w:pStyle w:val="ListParagraph"/>
        <w:numPr>
          <w:ilvl w:val="0"/>
          <w:numId w:val="11"/>
        </w:numPr>
        <w:spacing w:after="0"/>
        <w:rPr>
          <w:rFonts w:ascii="Arial" w:hAnsi="Arial" w:cs="Arial"/>
          <w:sz w:val="24"/>
          <w:szCs w:val="24"/>
        </w:rPr>
      </w:pPr>
      <w:r w:rsidRPr="009D574E">
        <w:rPr>
          <w:rFonts w:ascii="Arial" w:hAnsi="Arial" w:cs="Arial"/>
          <w:sz w:val="24"/>
          <w:szCs w:val="24"/>
        </w:rPr>
        <w:t xml:space="preserve">The Regional Collaborative Committee still struggles to actually deliver specific projects and move on from being a talking shop not least for the reasons outlined above (budget constraints and geographical size of area).  It </w:t>
      </w:r>
      <w:r w:rsidRPr="009D574E">
        <w:rPr>
          <w:rFonts w:ascii="Arial" w:hAnsi="Arial" w:cs="Arial"/>
          <w:sz w:val="24"/>
          <w:szCs w:val="24"/>
        </w:rPr>
        <w:lastRenderedPageBreak/>
        <w:t>is also clear that there is no wholesale signing up to a regional approach with individual authorities taking their own directions.  I would fundamentally still question the value given the current budget position.  It is difficult to see how things will improve in terms of the strategic work of the RCC to fulfil this function continuing with the RCC in its current overly bureaucratic way.  The same could be achieved far more informally.</w:t>
      </w:r>
    </w:p>
    <w:p w:rsidR="00A55A14" w:rsidRPr="009D574E" w:rsidRDefault="00A55A14" w:rsidP="009D574E">
      <w:pPr>
        <w:pStyle w:val="ListParagraph"/>
        <w:numPr>
          <w:ilvl w:val="0"/>
          <w:numId w:val="11"/>
        </w:numPr>
        <w:spacing w:after="0"/>
        <w:rPr>
          <w:rFonts w:ascii="Arial" w:hAnsi="Arial" w:cs="Arial"/>
          <w:sz w:val="24"/>
          <w:szCs w:val="24"/>
        </w:rPr>
      </w:pPr>
      <w:r>
        <w:rPr>
          <w:rFonts w:ascii="Arial" w:hAnsi="Arial" w:cs="Arial"/>
          <w:sz w:val="24"/>
          <w:szCs w:val="24"/>
        </w:rPr>
        <w:t xml:space="preserve">The geography of Mid and West Wales is too vast, which makes operational comparisons </w:t>
      </w:r>
      <w:r w:rsidR="00B60E8B">
        <w:rPr>
          <w:rFonts w:ascii="Arial" w:hAnsi="Arial" w:cs="Arial"/>
          <w:sz w:val="24"/>
          <w:szCs w:val="24"/>
        </w:rPr>
        <w:t>more difficult</w:t>
      </w:r>
    </w:p>
    <w:p w:rsidR="006857FE" w:rsidRPr="0005254E" w:rsidRDefault="006857FE" w:rsidP="006857FE">
      <w:pPr>
        <w:spacing w:after="0"/>
        <w:rPr>
          <w:rFonts w:ascii="Arial" w:hAnsi="Arial" w:cs="Arial"/>
          <w:b/>
          <w:sz w:val="24"/>
          <w:szCs w:val="24"/>
        </w:rPr>
      </w:pPr>
    </w:p>
    <w:sectPr w:rsidR="006857FE" w:rsidRPr="0005254E" w:rsidSect="000D599E">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A14" w:rsidRDefault="00A55A14" w:rsidP="005C565C">
      <w:pPr>
        <w:spacing w:after="0" w:line="240" w:lineRule="auto"/>
      </w:pPr>
      <w:r>
        <w:separator/>
      </w:r>
    </w:p>
  </w:endnote>
  <w:endnote w:type="continuationSeparator" w:id="0">
    <w:p w:rsidR="00A55A14" w:rsidRDefault="00A55A14" w:rsidP="005C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3312854"/>
      <w:docPartObj>
        <w:docPartGallery w:val="Page Numbers (Bottom of Page)"/>
        <w:docPartUnique/>
      </w:docPartObj>
    </w:sdtPr>
    <w:sdtEndPr>
      <w:rPr>
        <w:noProof/>
      </w:rPr>
    </w:sdtEndPr>
    <w:sdtContent>
      <w:p w:rsidR="00A55A14" w:rsidRDefault="00A66643">
        <w:pPr>
          <w:pStyle w:val="Footer"/>
          <w:jc w:val="right"/>
        </w:pPr>
        <w:r w:rsidRPr="005C565C">
          <w:rPr>
            <w:rFonts w:ascii="Arial" w:hAnsi="Arial" w:cs="Arial"/>
            <w:sz w:val="24"/>
            <w:szCs w:val="24"/>
          </w:rPr>
          <w:fldChar w:fldCharType="begin"/>
        </w:r>
        <w:r w:rsidR="00A55A14" w:rsidRPr="005C565C">
          <w:rPr>
            <w:rFonts w:ascii="Arial" w:hAnsi="Arial" w:cs="Arial"/>
            <w:sz w:val="24"/>
            <w:szCs w:val="24"/>
          </w:rPr>
          <w:instrText xml:space="preserve"> PAGE   \* MERGEFORMAT </w:instrText>
        </w:r>
        <w:r w:rsidRPr="005C565C">
          <w:rPr>
            <w:rFonts w:ascii="Arial" w:hAnsi="Arial" w:cs="Arial"/>
            <w:sz w:val="24"/>
            <w:szCs w:val="24"/>
          </w:rPr>
          <w:fldChar w:fldCharType="separate"/>
        </w:r>
        <w:r w:rsidR="00B538CE">
          <w:rPr>
            <w:rFonts w:ascii="Arial" w:hAnsi="Arial" w:cs="Arial"/>
            <w:noProof/>
            <w:sz w:val="24"/>
            <w:szCs w:val="24"/>
          </w:rPr>
          <w:t>1</w:t>
        </w:r>
        <w:r w:rsidRPr="005C565C">
          <w:rPr>
            <w:rFonts w:ascii="Arial" w:hAnsi="Arial" w:cs="Arial"/>
            <w:noProof/>
            <w:sz w:val="24"/>
            <w:szCs w:val="24"/>
          </w:rPr>
          <w:fldChar w:fldCharType="end"/>
        </w:r>
      </w:p>
    </w:sdtContent>
  </w:sdt>
  <w:p w:rsidR="00A55A14" w:rsidRDefault="00A55A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A14" w:rsidRDefault="00A55A14" w:rsidP="005C565C">
      <w:pPr>
        <w:spacing w:after="0" w:line="240" w:lineRule="auto"/>
      </w:pPr>
      <w:r>
        <w:separator/>
      </w:r>
    </w:p>
  </w:footnote>
  <w:footnote w:type="continuationSeparator" w:id="0">
    <w:p w:rsidR="00A55A14" w:rsidRDefault="00A55A14" w:rsidP="005C56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A14" w:rsidRDefault="00A55A14">
    <w:pPr>
      <w:pStyle w:val="Header"/>
      <w:rPr>
        <w:rFonts w:ascii="Arial" w:hAnsi="Arial" w:cs="Arial"/>
        <w:sz w:val="24"/>
        <w:szCs w:val="24"/>
      </w:rPr>
    </w:pPr>
    <w:r>
      <w:rPr>
        <w:rFonts w:ascii="Arial" w:hAnsi="Arial" w:cs="Arial"/>
        <w:sz w:val="24"/>
        <w:szCs w:val="24"/>
      </w:rPr>
      <w:t xml:space="preserve">Mid &amp; West Wales </w:t>
    </w:r>
    <w:r w:rsidRPr="005C565C">
      <w:rPr>
        <w:rFonts w:ascii="Arial" w:hAnsi="Arial" w:cs="Arial"/>
        <w:sz w:val="24"/>
        <w:szCs w:val="24"/>
      </w:rPr>
      <w:t>R</w:t>
    </w:r>
    <w:r>
      <w:rPr>
        <w:rFonts w:ascii="Arial" w:hAnsi="Arial" w:cs="Arial"/>
        <w:sz w:val="24"/>
        <w:szCs w:val="24"/>
      </w:rPr>
      <w:t xml:space="preserve">egional </w:t>
    </w:r>
    <w:r w:rsidRPr="005C565C">
      <w:rPr>
        <w:rFonts w:ascii="Arial" w:hAnsi="Arial" w:cs="Arial"/>
        <w:sz w:val="24"/>
        <w:szCs w:val="24"/>
      </w:rPr>
      <w:t>C</w:t>
    </w:r>
    <w:r>
      <w:rPr>
        <w:rFonts w:ascii="Arial" w:hAnsi="Arial" w:cs="Arial"/>
        <w:sz w:val="24"/>
        <w:szCs w:val="24"/>
      </w:rPr>
      <w:t xml:space="preserve">ollaborative </w:t>
    </w:r>
    <w:r w:rsidRPr="005C565C">
      <w:rPr>
        <w:rFonts w:ascii="Arial" w:hAnsi="Arial" w:cs="Arial"/>
        <w:sz w:val="24"/>
        <w:szCs w:val="24"/>
      </w:rPr>
      <w:t>C</w:t>
    </w:r>
    <w:r>
      <w:rPr>
        <w:rFonts w:ascii="Arial" w:hAnsi="Arial" w:cs="Arial"/>
        <w:sz w:val="24"/>
        <w:szCs w:val="24"/>
      </w:rPr>
      <w:t xml:space="preserve">ommittee   </w:t>
    </w:r>
  </w:p>
  <w:p w:rsidR="00A55A14" w:rsidRPr="005C565C" w:rsidRDefault="00A55A14">
    <w:pPr>
      <w:pStyle w:val="Header"/>
      <w:rPr>
        <w:rFonts w:ascii="Arial" w:hAnsi="Arial" w:cs="Arial"/>
        <w:sz w:val="24"/>
        <w:szCs w:val="24"/>
      </w:rPr>
    </w:pPr>
    <w:r>
      <w:rPr>
        <w:rFonts w:ascii="Arial" w:hAnsi="Arial" w:cs="Arial"/>
        <w:sz w:val="24"/>
        <w:szCs w:val="24"/>
      </w:rPr>
      <w:t>A</w:t>
    </w:r>
    <w:r w:rsidRPr="005C565C">
      <w:rPr>
        <w:rFonts w:ascii="Arial" w:hAnsi="Arial" w:cs="Arial"/>
        <w:sz w:val="24"/>
        <w:szCs w:val="24"/>
      </w:rPr>
      <w:t>nnual Review: October 2013 – March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182"/>
    <w:multiLevelType w:val="hybridMultilevel"/>
    <w:tmpl w:val="8F9CD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D35A45"/>
    <w:multiLevelType w:val="hybridMultilevel"/>
    <w:tmpl w:val="AA180EB8"/>
    <w:lvl w:ilvl="0" w:tplc="2A7C59CA">
      <w:start w:val="1"/>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4452A04"/>
    <w:multiLevelType w:val="hybridMultilevel"/>
    <w:tmpl w:val="088084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701E1C"/>
    <w:multiLevelType w:val="hybridMultilevel"/>
    <w:tmpl w:val="731EC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D63645D"/>
    <w:multiLevelType w:val="hybridMultilevel"/>
    <w:tmpl w:val="11485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1D29BC"/>
    <w:multiLevelType w:val="hybridMultilevel"/>
    <w:tmpl w:val="B890F7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nsid w:val="3AAC0684"/>
    <w:multiLevelType w:val="hybridMultilevel"/>
    <w:tmpl w:val="43F4476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FF5E7F"/>
    <w:multiLevelType w:val="hybridMultilevel"/>
    <w:tmpl w:val="CE0A0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1D2930"/>
    <w:multiLevelType w:val="hybridMultilevel"/>
    <w:tmpl w:val="B7C8F75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4B9A0E96"/>
    <w:multiLevelType w:val="hybridMultilevel"/>
    <w:tmpl w:val="7A72FA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91D3BF8"/>
    <w:multiLevelType w:val="hybridMultilevel"/>
    <w:tmpl w:val="B35EC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49001B6"/>
    <w:multiLevelType w:val="hybridMultilevel"/>
    <w:tmpl w:val="ACD88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8"/>
  </w:num>
  <w:num w:numId="6">
    <w:abstractNumId w:val="10"/>
  </w:num>
  <w:num w:numId="7">
    <w:abstractNumId w:val="7"/>
  </w:num>
  <w:num w:numId="8">
    <w:abstractNumId w:val="2"/>
  </w:num>
  <w:num w:numId="9">
    <w:abstractNumId w:val="9"/>
  </w:num>
  <w:num w:numId="10">
    <w:abstractNumId w:val="6"/>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79"/>
    <w:rsid w:val="00022E49"/>
    <w:rsid w:val="00042685"/>
    <w:rsid w:val="0005254E"/>
    <w:rsid w:val="0007418D"/>
    <w:rsid w:val="00075696"/>
    <w:rsid w:val="000A113D"/>
    <w:rsid w:val="000D0202"/>
    <w:rsid w:val="000D599E"/>
    <w:rsid w:val="001654E9"/>
    <w:rsid w:val="001D5E20"/>
    <w:rsid w:val="001F382E"/>
    <w:rsid w:val="00213377"/>
    <w:rsid w:val="00244813"/>
    <w:rsid w:val="002A15E7"/>
    <w:rsid w:val="002A79E0"/>
    <w:rsid w:val="002F4CFE"/>
    <w:rsid w:val="00316DCF"/>
    <w:rsid w:val="00330B51"/>
    <w:rsid w:val="00347F8E"/>
    <w:rsid w:val="00363714"/>
    <w:rsid w:val="003A488C"/>
    <w:rsid w:val="00402E6E"/>
    <w:rsid w:val="00411A36"/>
    <w:rsid w:val="00421058"/>
    <w:rsid w:val="0045633B"/>
    <w:rsid w:val="004B25D0"/>
    <w:rsid w:val="00513959"/>
    <w:rsid w:val="00515526"/>
    <w:rsid w:val="005621AD"/>
    <w:rsid w:val="00595C45"/>
    <w:rsid w:val="005C0D79"/>
    <w:rsid w:val="005C4B19"/>
    <w:rsid w:val="005C565C"/>
    <w:rsid w:val="00632E0B"/>
    <w:rsid w:val="00644DD2"/>
    <w:rsid w:val="006500FC"/>
    <w:rsid w:val="006857FE"/>
    <w:rsid w:val="006951A4"/>
    <w:rsid w:val="00703B2B"/>
    <w:rsid w:val="007128EB"/>
    <w:rsid w:val="00713533"/>
    <w:rsid w:val="00727B3A"/>
    <w:rsid w:val="00745635"/>
    <w:rsid w:val="007812F8"/>
    <w:rsid w:val="00796051"/>
    <w:rsid w:val="007E6D42"/>
    <w:rsid w:val="008219B9"/>
    <w:rsid w:val="0083279E"/>
    <w:rsid w:val="00834A4A"/>
    <w:rsid w:val="008773C5"/>
    <w:rsid w:val="008B6A95"/>
    <w:rsid w:val="0090688D"/>
    <w:rsid w:val="009349A4"/>
    <w:rsid w:val="00944C8C"/>
    <w:rsid w:val="009569E6"/>
    <w:rsid w:val="009932C7"/>
    <w:rsid w:val="009D4253"/>
    <w:rsid w:val="009D574E"/>
    <w:rsid w:val="009D76E6"/>
    <w:rsid w:val="00A55A14"/>
    <w:rsid w:val="00A66643"/>
    <w:rsid w:val="00A72E82"/>
    <w:rsid w:val="00A7769D"/>
    <w:rsid w:val="00A96EB5"/>
    <w:rsid w:val="00B029D7"/>
    <w:rsid w:val="00B20542"/>
    <w:rsid w:val="00B22E36"/>
    <w:rsid w:val="00B538CE"/>
    <w:rsid w:val="00B60E8B"/>
    <w:rsid w:val="00BC7C83"/>
    <w:rsid w:val="00BE2A7B"/>
    <w:rsid w:val="00C23368"/>
    <w:rsid w:val="00C569FF"/>
    <w:rsid w:val="00C60569"/>
    <w:rsid w:val="00C77EF1"/>
    <w:rsid w:val="00C946FE"/>
    <w:rsid w:val="00CB22C0"/>
    <w:rsid w:val="00CB5CFF"/>
    <w:rsid w:val="00CF0E82"/>
    <w:rsid w:val="00DB0BB1"/>
    <w:rsid w:val="00DF79BF"/>
    <w:rsid w:val="00E62638"/>
    <w:rsid w:val="00E80819"/>
    <w:rsid w:val="00EE3CA1"/>
    <w:rsid w:val="00F06E32"/>
    <w:rsid w:val="00F5071B"/>
    <w:rsid w:val="00F76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0D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C565C"/>
    <w:rPr>
      <w:color w:val="0000FF" w:themeColor="hyperlink"/>
      <w:u w:val="single"/>
    </w:rPr>
  </w:style>
  <w:style w:type="paragraph" w:styleId="Header">
    <w:name w:val="header"/>
    <w:basedOn w:val="Normal"/>
    <w:link w:val="HeaderChar"/>
    <w:uiPriority w:val="99"/>
    <w:unhideWhenUsed/>
    <w:rsid w:val="005C5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565C"/>
  </w:style>
  <w:style w:type="paragraph" w:styleId="Footer">
    <w:name w:val="footer"/>
    <w:basedOn w:val="Normal"/>
    <w:link w:val="FooterChar"/>
    <w:uiPriority w:val="99"/>
    <w:unhideWhenUsed/>
    <w:rsid w:val="005C5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565C"/>
  </w:style>
  <w:style w:type="paragraph" w:styleId="ListParagraph">
    <w:name w:val="List Paragraph"/>
    <w:basedOn w:val="Normal"/>
    <w:uiPriority w:val="34"/>
    <w:qFormat/>
    <w:rsid w:val="005C565C"/>
    <w:pPr>
      <w:ind w:left="720"/>
      <w:contextualSpacing/>
    </w:pPr>
  </w:style>
  <w:style w:type="paragraph" w:styleId="BalloonText">
    <w:name w:val="Balloon Text"/>
    <w:basedOn w:val="Normal"/>
    <w:link w:val="BalloonTextChar"/>
    <w:uiPriority w:val="99"/>
    <w:semiHidden/>
    <w:unhideWhenUsed/>
    <w:rsid w:val="006500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00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25631">
      <w:bodyDiv w:val="1"/>
      <w:marLeft w:val="0"/>
      <w:marRight w:val="0"/>
      <w:marTop w:val="0"/>
      <w:marBottom w:val="0"/>
      <w:divBdr>
        <w:top w:val="none" w:sz="0" w:space="0" w:color="auto"/>
        <w:left w:val="none" w:sz="0" w:space="0" w:color="auto"/>
        <w:bottom w:val="none" w:sz="0" w:space="0" w:color="auto"/>
        <w:right w:val="none" w:sz="0" w:space="0" w:color="auto"/>
      </w:divBdr>
    </w:div>
    <w:div w:id="401293379">
      <w:bodyDiv w:val="1"/>
      <w:marLeft w:val="0"/>
      <w:marRight w:val="0"/>
      <w:marTop w:val="0"/>
      <w:marBottom w:val="0"/>
      <w:divBdr>
        <w:top w:val="none" w:sz="0" w:space="0" w:color="auto"/>
        <w:left w:val="none" w:sz="0" w:space="0" w:color="auto"/>
        <w:bottom w:val="none" w:sz="0" w:space="0" w:color="auto"/>
        <w:right w:val="none" w:sz="0" w:space="0" w:color="auto"/>
      </w:divBdr>
    </w:div>
    <w:div w:id="991786700">
      <w:bodyDiv w:val="1"/>
      <w:marLeft w:val="0"/>
      <w:marRight w:val="0"/>
      <w:marTop w:val="0"/>
      <w:marBottom w:val="0"/>
      <w:divBdr>
        <w:top w:val="none" w:sz="0" w:space="0" w:color="auto"/>
        <w:left w:val="none" w:sz="0" w:space="0" w:color="auto"/>
        <w:bottom w:val="none" w:sz="0" w:space="0" w:color="auto"/>
        <w:right w:val="none" w:sz="0" w:space="0" w:color="auto"/>
      </w:divBdr>
    </w:div>
    <w:div w:id="1464032516">
      <w:bodyDiv w:val="1"/>
      <w:marLeft w:val="0"/>
      <w:marRight w:val="0"/>
      <w:marTop w:val="0"/>
      <w:marBottom w:val="0"/>
      <w:divBdr>
        <w:top w:val="none" w:sz="0" w:space="0" w:color="auto"/>
        <w:left w:val="none" w:sz="0" w:space="0" w:color="auto"/>
        <w:bottom w:val="none" w:sz="0" w:space="0" w:color="auto"/>
        <w:right w:val="none" w:sz="0" w:space="0" w:color="auto"/>
      </w:divBdr>
    </w:div>
    <w:div w:id="203188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ales.gov.uk/topics/housing-and-regeneration/services-and-support/supporting-people/programme-structure/?lang=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2387</Words>
  <Characters>13610</Characters>
  <Application>Microsoft Office Word</Application>
  <DocSecurity>4</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BGCBC</Company>
  <LinksUpToDate>false</LinksUpToDate>
  <CharactersWithSpaces>15966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Capstick, Sarah</dc:creator>
  <cp:lastModifiedBy>Christine Rutson</cp:lastModifiedBy>
  <cp:revision>2</cp:revision>
  <cp:lastPrinted>2015-03-19T08:07:00Z</cp:lastPrinted>
  <dcterms:created xsi:type="dcterms:W3CDTF">2015-07-17T11:04:00Z</dcterms:created>
  <dcterms:modified xsi:type="dcterms:W3CDTF">2015-07-17T11:04:00Z</dcterms:modified>
</cp:coreProperties>
</file>