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832" w:rsidRPr="00F24832" w:rsidRDefault="00F24832" w:rsidP="00F24832">
      <w:pPr>
        <w:jc w:val="center"/>
        <w:rPr>
          <w:rFonts w:ascii="Arial" w:hAnsi="Arial" w:cs="Arial"/>
          <w:b/>
          <w:bCs/>
          <w:lang w:val="en-US"/>
        </w:rPr>
      </w:pPr>
      <w:r w:rsidRPr="00F24832">
        <w:rPr>
          <w:rFonts w:ascii="Arial" w:hAnsi="Arial" w:cs="Arial"/>
          <w:b/>
          <w:bCs/>
          <w:lang w:val="en-US"/>
        </w:rPr>
        <w:t>PR and Communication Awards 2017</w:t>
      </w:r>
      <w:r>
        <w:rPr>
          <w:rFonts w:ascii="Arial" w:hAnsi="Arial" w:cs="Arial"/>
          <w:b/>
          <w:bCs/>
          <w:lang w:val="en-US"/>
        </w:rPr>
        <w:br/>
      </w:r>
    </w:p>
    <w:p w:rsidR="00F24832" w:rsidRDefault="00F24832" w:rsidP="00F24832">
      <w:pPr>
        <w:rPr>
          <w:rFonts w:ascii="Arial" w:hAnsi="Arial" w:cs="Arial"/>
          <w:bCs/>
          <w:lang w:val="en-US"/>
        </w:rPr>
      </w:pPr>
    </w:p>
    <w:p w:rsidR="00F24832" w:rsidRDefault="00F24832" w:rsidP="00F24832">
      <w:pPr>
        <w:rPr>
          <w:rFonts w:ascii="Arial" w:hAnsi="Arial" w:cs="Arial"/>
          <w:bCs/>
          <w:lang w:val="en-US"/>
        </w:rPr>
      </w:pPr>
      <w:r>
        <w:rPr>
          <w:rFonts w:ascii="Arial" w:hAnsi="Arial" w:cs="Arial"/>
          <w:bCs/>
          <w:lang w:val="en-US"/>
        </w:rPr>
        <w:t xml:space="preserve">Community Housing </w:t>
      </w:r>
      <w:proofErr w:type="spellStart"/>
      <w:r>
        <w:rPr>
          <w:rFonts w:ascii="Arial" w:hAnsi="Arial" w:cs="Arial"/>
          <w:bCs/>
          <w:lang w:val="en-US"/>
        </w:rPr>
        <w:t>Cymru’s</w:t>
      </w:r>
      <w:proofErr w:type="spellEnd"/>
      <w:r>
        <w:rPr>
          <w:rFonts w:ascii="Arial" w:hAnsi="Arial" w:cs="Arial"/>
          <w:bCs/>
          <w:lang w:val="en-US"/>
        </w:rPr>
        <w:t xml:space="preserve"> PR and</w:t>
      </w:r>
      <w:r w:rsidRPr="0070542B">
        <w:rPr>
          <w:rFonts w:ascii="Arial" w:hAnsi="Arial" w:cs="Arial"/>
          <w:bCs/>
          <w:lang w:val="en-US"/>
        </w:rPr>
        <w:t xml:space="preserve"> Communication Aw</w:t>
      </w:r>
      <w:r>
        <w:rPr>
          <w:rFonts w:ascii="Arial" w:hAnsi="Arial" w:cs="Arial"/>
          <w:bCs/>
          <w:lang w:val="en-US"/>
        </w:rPr>
        <w:t>ards will take place on the evening of CHC’s Communications</w:t>
      </w:r>
      <w:r w:rsidRPr="0070542B">
        <w:rPr>
          <w:rFonts w:ascii="Arial" w:hAnsi="Arial" w:cs="Arial"/>
          <w:bCs/>
          <w:lang w:val="en-US"/>
        </w:rPr>
        <w:t xml:space="preserve"> Conference in </w:t>
      </w:r>
      <w:r>
        <w:rPr>
          <w:rFonts w:ascii="Arial" w:hAnsi="Arial" w:cs="Arial"/>
          <w:bCs/>
          <w:lang w:val="en-US"/>
        </w:rPr>
        <w:t>Cardiff</w:t>
      </w:r>
      <w:r>
        <w:rPr>
          <w:rFonts w:ascii="Arial" w:hAnsi="Arial" w:cs="Arial"/>
          <w:bCs/>
          <w:lang w:val="en-US"/>
        </w:rPr>
        <w:t xml:space="preserve"> Bay</w:t>
      </w:r>
      <w:r>
        <w:rPr>
          <w:rFonts w:ascii="Arial" w:hAnsi="Arial" w:cs="Arial"/>
          <w:bCs/>
          <w:lang w:val="en-US"/>
        </w:rPr>
        <w:t xml:space="preserve"> on </w:t>
      </w:r>
      <w:r>
        <w:rPr>
          <w:rFonts w:ascii="Arial" w:hAnsi="Arial" w:cs="Arial"/>
          <w:bCs/>
          <w:lang w:val="en-US"/>
        </w:rPr>
        <w:t>Thursday 23 March</w:t>
      </w:r>
      <w:r w:rsidRPr="0070542B">
        <w:rPr>
          <w:rFonts w:ascii="Arial" w:hAnsi="Arial" w:cs="Arial"/>
          <w:bCs/>
          <w:lang w:val="en-US"/>
        </w:rPr>
        <w:t xml:space="preserve">. </w:t>
      </w:r>
    </w:p>
    <w:p w:rsidR="00F24832" w:rsidRDefault="00F24832" w:rsidP="00F24832">
      <w:pPr>
        <w:rPr>
          <w:rFonts w:ascii="Arial" w:hAnsi="Arial" w:cs="Arial"/>
          <w:bCs/>
          <w:lang w:val="en-US"/>
        </w:rPr>
      </w:pPr>
    </w:p>
    <w:p w:rsidR="00F24832" w:rsidRPr="003D6AAA" w:rsidRDefault="00F24832" w:rsidP="00F24832">
      <w:pPr>
        <w:rPr>
          <w:rFonts w:ascii="Arial" w:hAnsi="Arial" w:cs="Arial"/>
        </w:rPr>
      </w:pPr>
      <w:r>
        <w:rPr>
          <w:rFonts w:ascii="Arial" w:hAnsi="Arial" w:cs="Arial"/>
          <w:bCs/>
          <w:lang w:val="en-US"/>
        </w:rPr>
        <w:t>The</w:t>
      </w:r>
      <w:r>
        <w:rPr>
          <w:rFonts w:ascii="Arial" w:hAnsi="Arial" w:cs="Arial"/>
          <w:bCs/>
          <w:lang w:val="en-US"/>
        </w:rPr>
        <w:t xml:space="preserve"> 8</w:t>
      </w:r>
      <w:r>
        <w:rPr>
          <w:rFonts w:ascii="Arial" w:hAnsi="Arial" w:cs="Arial"/>
          <w:bCs/>
          <w:lang w:val="en-US"/>
        </w:rPr>
        <w:t xml:space="preserve"> categ</w:t>
      </w:r>
      <w:r>
        <w:rPr>
          <w:rFonts w:ascii="Arial" w:hAnsi="Arial" w:cs="Arial"/>
          <w:bCs/>
          <w:lang w:val="en-US"/>
        </w:rPr>
        <w:t xml:space="preserve">ories are </w:t>
      </w:r>
      <w:r w:rsidR="00F71AA8">
        <w:rPr>
          <w:rFonts w:ascii="Arial" w:hAnsi="Arial" w:cs="Arial"/>
          <w:bCs/>
          <w:lang w:val="en-US"/>
        </w:rPr>
        <w:t>split into two groups and are listed below. Y</w:t>
      </w:r>
      <w:r>
        <w:rPr>
          <w:rFonts w:ascii="Arial" w:hAnsi="Arial" w:cs="Arial"/>
          <w:bCs/>
          <w:lang w:val="en-US"/>
        </w:rPr>
        <w:t xml:space="preserve">ou </w:t>
      </w:r>
      <w:r w:rsidR="00F71AA8">
        <w:rPr>
          <w:rFonts w:ascii="Arial" w:hAnsi="Arial" w:cs="Arial"/>
          <w:bCs/>
          <w:lang w:val="en-US"/>
        </w:rPr>
        <w:t>can enter up to four categories from the ‘general categories’</w:t>
      </w:r>
      <w:r w:rsidR="00B10A6B">
        <w:rPr>
          <w:rFonts w:ascii="Arial" w:hAnsi="Arial" w:cs="Arial"/>
          <w:bCs/>
          <w:lang w:val="en-US"/>
        </w:rPr>
        <w:t xml:space="preserve"> list</w:t>
      </w:r>
      <w:r w:rsidR="00F71AA8">
        <w:rPr>
          <w:rFonts w:ascii="Arial" w:hAnsi="Arial" w:cs="Arial"/>
          <w:bCs/>
          <w:lang w:val="en-US"/>
        </w:rPr>
        <w:t>, as well as entering both categories in the ‘additional categories’ list</w:t>
      </w:r>
      <w:r w:rsidR="00B10A6B">
        <w:rPr>
          <w:rFonts w:ascii="Arial" w:hAnsi="Arial" w:cs="Arial"/>
          <w:bCs/>
          <w:lang w:val="en-US"/>
        </w:rPr>
        <w:t>, so you have a maximum of 6 categories to choose from</w:t>
      </w:r>
      <w:r w:rsidRPr="003D6AAA">
        <w:rPr>
          <w:rFonts w:ascii="Arial" w:hAnsi="Arial" w:cs="Arial"/>
        </w:rPr>
        <w:t>.</w:t>
      </w:r>
      <w:r w:rsidR="00AC1582">
        <w:rPr>
          <w:rFonts w:ascii="Arial" w:hAnsi="Arial" w:cs="Arial"/>
        </w:rPr>
        <w:t xml:space="preserve"> Please note that, u</w:t>
      </w:r>
      <w:r w:rsidR="0067172B">
        <w:rPr>
          <w:rFonts w:ascii="Arial" w:hAnsi="Arial" w:cs="Arial"/>
        </w:rPr>
        <w:t xml:space="preserve">nlike in previous years, we’ll be asking you to enter yourselves into the Best In-House Communications Team </w:t>
      </w:r>
      <w:r w:rsidR="00925EC6">
        <w:rPr>
          <w:rFonts w:ascii="Arial" w:hAnsi="Arial" w:cs="Arial"/>
        </w:rPr>
        <w:t xml:space="preserve">award </w:t>
      </w:r>
      <w:r w:rsidR="0067172B">
        <w:rPr>
          <w:rFonts w:ascii="Arial" w:hAnsi="Arial" w:cs="Arial"/>
        </w:rPr>
        <w:t xml:space="preserve">if you’d like to be included. You can find further information below. </w:t>
      </w:r>
    </w:p>
    <w:p w:rsidR="00F24832" w:rsidRDefault="00F24832" w:rsidP="00F24832">
      <w:pPr>
        <w:rPr>
          <w:rFonts w:ascii="Arial" w:hAnsi="Arial" w:cs="Arial"/>
          <w:bCs/>
          <w:lang w:val="en-US"/>
        </w:rPr>
      </w:pPr>
    </w:p>
    <w:p w:rsidR="00F24832" w:rsidRDefault="00F24832" w:rsidP="00F24832">
      <w:pPr>
        <w:rPr>
          <w:rFonts w:ascii="Arial" w:hAnsi="Arial" w:cs="Arial"/>
          <w:bCs/>
          <w:lang w:val="en-US"/>
        </w:rPr>
      </w:pPr>
      <w:r>
        <w:rPr>
          <w:rFonts w:ascii="Arial" w:hAnsi="Arial" w:cs="Arial"/>
          <w:bCs/>
          <w:lang w:val="en-US"/>
        </w:rPr>
        <w:t xml:space="preserve">Please send all submissions to </w:t>
      </w:r>
      <w:r>
        <w:rPr>
          <w:rFonts w:ascii="Arial" w:hAnsi="Arial" w:cs="Arial"/>
          <w:bCs/>
          <w:lang w:val="en-US"/>
        </w:rPr>
        <w:t>Borbala Martos on borbala-martos@chcymru.org.uk</w:t>
      </w:r>
      <w:r>
        <w:rPr>
          <w:rFonts w:ascii="Arial" w:hAnsi="Arial" w:cs="Arial"/>
          <w:bCs/>
          <w:lang w:val="en-US"/>
        </w:rPr>
        <w:t xml:space="preserve">, with the category clearly stated in the subject line of your email. If you have any questions, please contact Beth on 029 2067 4804. </w:t>
      </w:r>
    </w:p>
    <w:p w:rsidR="00F24832" w:rsidRDefault="00F24832" w:rsidP="00F24832">
      <w:pPr>
        <w:rPr>
          <w:rFonts w:ascii="Arial" w:hAnsi="Arial" w:cs="Arial"/>
          <w:bCs/>
          <w:lang w:val="en-US"/>
        </w:rPr>
      </w:pPr>
    </w:p>
    <w:p w:rsidR="00F24832" w:rsidRPr="003D6AAA" w:rsidRDefault="00F24832" w:rsidP="00F24832">
      <w:pPr>
        <w:rPr>
          <w:rFonts w:ascii="Arial" w:hAnsi="Arial" w:cs="Arial"/>
          <w:b/>
          <w:bCs/>
          <w:lang w:val="en-US"/>
        </w:rPr>
      </w:pPr>
      <w:r w:rsidRPr="003D6AAA">
        <w:rPr>
          <w:rFonts w:ascii="Arial" w:hAnsi="Arial" w:cs="Arial"/>
          <w:b/>
          <w:bCs/>
          <w:lang w:val="en-US"/>
        </w:rPr>
        <w:t xml:space="preserve">The closing date for entries is </w:t>
      </w:r>
      <w:r w:rsidR="00514A18">
        <w:rPr>
          <w:rFonts w:ascii="Arial" w:hAnsi="Arial" w:cs="Arial"/>
          <w:b/>
          <w:bCs/>
          <w:lang w:val="en-US"/>
        </w:rPr>
        <w:t>Wednesday 22</w:t>
      </w:r>
      <w:r w:rsidR="00514A18" w:rsidRPr="00514A18">
        <w:rPr>
          <w:rFonts w:ascii="Arial" w:hAnsi="Arial" w:cs="Arial"/>
          <w:b/>
          <w:bCs/>
          <w:vertAlign w:val="superscript"/>
          <w:lang w:val="en-US"/>
        </w:rPr>
        <w:t>nd</w:t>
      </w:r>
      <w:r w:rsidR="00514A18">
        <w:rPr>
          <w:rFonts w:ascii="Arial" w:hAnsi="Arial" w:cs="Arial"/>
          <w:b/>
          <w:bCs/>
          <w:lang w:val="en-US"/>
        </w:rPr>
        <w:t xml:space="preserve"> February</w:t>
      </w:r>
      <w:r w:rsidRPr="003D6AAA">
        <w:rPr>
          <w:rFonts w:ascii="Arial" w:hAnsi="Arial" w:cs="Arial"/>
          <w:b/>
          <w:bCs/>
          <w:lang w:val="en-US"/>
        </w:rPr>
        <w:t xml:space="preserve">. </w:t>
      </w:r>
    </w:p>
    <w:p w:rsidR="00F24832" w:rsidRDefault="00F24832" w:rsidP="00F24832">
      <w:pPr>
        <w:rPr>
          <w:rFonts w:ascii="Arial" w:hAnsi="Arial" w:cs="Arial"/>
          <w:bCs/>
          <w:lang w:val="en-US"/>
        </w:rPr>
      </w:pPr>
    </w:p>
    <w:p w:rsidR="00F24832" w:rsidRPr="003D6AAA" w:rsidRDefault="00F24832" w:rsidP="00F24832">
      <w:pPr>
        <w:rPr>
          <w:rFonts w:ascii="Arial" w:hAnsi="Arial" w:cs="Arial"/>
          <w:bCs/>
          <w:lang w:val="en-US"/>
        </w:rPr>
      </w:pPr>
      <w:r w:rsidRPr="003D6AAA">
        <w:rPr>
          <w:rFonts w:ascii="Arial" w:hAnsi="Arial" w:cs="Arial"/>
          <w:bCs/>
          <w:lang w:val="en-US"/>
        </w:rPr>
        <w:t xml:space="preserve">All submissions must range from 1 </w:t>
      </w:r>
      <w:r w:rsidR="00514A18">
        <w:rPr>
          <w:rFonts w:ascii="Arial" w:hAnsi="Arial" w:cs="Arial"/>
          <w:bCs/>
          <w:lang w:val="en-US"/>
        </w:rPr>
        <w:t>January 2016 to 31</w:t>
      </w:r>
      <w:r w:rsidR="0067172B">
        <w:rPr>
          <w:rFonts w:ascii="Arial" w:hAnsi="Arial" w:cs="Arial"/>
          <w:bCs/>
          <w:vertAlign w:val="superscript"/>
          <w:lang w:val="en-US"/>
        </w:rPr>
        <w:t xml:space="preserve"> </w:t>
      </w:r>
      <w:r w:rsidR="00514A18">
        <w:rPr>
          <w:rFonts w:ascii="Arial" w:hAnsi="Arial" w:cs="Arial"/>
          <w:bCs/>
          <w:lang w:val="en-US"/>
        </w:rPr>
        <w:t>December 2016</w:t>
      </w:r>
      <w:r w:rsidRPr="003D6AAA">
        <w:rPr>
          <w:rFonts w:ascii="Arial" w:hAnsi="Arial" w:cs="Arial"/>
          <w:bCs/>
          <w:lang w:val="en-US"/>
        </w:rPr>
        <w:t>.</w:t>
      </w:r>
    </w:p>
    <w:p w:rsidR="00F24832" w:rsidRDefault="00F24832" w:rsidP="00F24832">
      <w:pPr>
        <w:rPr>
          <w:rFonts w:ascii="Arial" w:hAnsi="Arial" w:cs="Arial"/>
          <w:b/>
          <w:bCs/>
          <w:lang w:val="en-US"/>
        </w:rPr>
      </w:pPr>
    </w:p>
    <w:p w:rsidR="00F24832" w:rsidRDefault="00F24832" w:rsidP="00F24832">
      <w:pPr>
        <w:rPr>
          <w:rFonts w:ascii="Arial" w:hAnsi="Arial" w:cs="Arial"/>
          <w:b/>
          <w:bCs/>
          <w:lang w:val="en-US"/>
        </w:rPr>
      </w:pPr>
    </w:p>
    <w:p w:rsidR="00F24832" w:rsidRDefault="00925EC6" w:rsidP="00F24832">
      <w:pPr>
        <w:rPr>
          <w:rFonts w:ascii="Arial" w:hAnsi="Arial" w:cs="Arial"/>
          <w:b/>
          <w:bCs/>
          <w:lang w:val="en-US"/>
        </w:rPr>
      </w:pPr>
      <w:r>
        <w:rPr>
          <w:rFonts w:ascii="Arial" w:hAnsi="Arial" w:cs="Arial"/>
          <w:b/>
          <w:bCs/>
          <w:lang w:val="en-US"/>
        </w:rPr>
        <w:br/>
      </w: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2C3650" w:rsidRDefault="002C3650" w:rsidP="00925EC6">
      <w:pPr>
        <w:jc w:val="center"/>
        <w:rPr>
          <w:rFonts w:ascii="Arial" w:hAnsi="Arial" w:cs="Arial"/>
          <w:b/>
          <w:bCs/>
          <w:lang w:val="en-US"/>
        </w:rPr>
      </w:pPr>
    </w:p>
    <w:p w:rsidR="00F24832" w:rsidRDefault="00F24832" w:rsidP="00925EC6">
      <w:pPr>
        <w:jc w:val="center"/>
        <w:rPr>
          <w:rFonts w:ascii="Arial" w:hAnsi="Arial" w:cs="Arial"/>
          <w:b/>
          <w:bCs/>
          <w:lang w:val="en-US"/>
        </w:rPr>
      </w:pPr>
      <w:bookmarkStart w:id="0" w:name="_GoBack"/>
      <w:bookmarkEnd w:id="0"/>
      <w:r w:rsidRPr="005316FF">
        <w:rPr>
          <w:rFonts w:ascii="Arial" w:hAnsi="Arial" w:cs="Arial"/>
          <w:b/>
          <w:bCs/>
          <w:lang w:val="en-US"/>
        </w:rPr>
        <w:lastRenderedPageBreak/>
        <w:t xml:space="preserve">Categories </w:t>
      </w:r>
      <w:r>
        <w:rPr>
          <w:rFonts w:ascii="Arial" w:hAnsi="Arial" w:cs="Arial"/>
          <w:b/>
          <w:bCs/>
          <w:lang w:val="en-US"/>
        </w:rPr>
        <w:t>and evidence needed</w:t>
      </w:r>
      <w:r>
        <w:rPr>
          <w:rFonts w:ascii="Arial" w:hAnsi="Arial" w:cs="Arial"/>
          <w:b/>
          <w:bCs/>
          <w:lang w:val="en-US"/>
        </w:rPr>
        <w:br/>
      </w:r>
    </w:p>
    <w:p w:rsidR="00F24832" w:rsidRDefault="00F24832" w:rsidP="00F24832">
      <w:pPr>
        <w:rPr>
          <w:rFonts w:ascii="Arial" w:hAnsi="Arial" w:cs="Arial"/>
          <w:b/>
          <w:bCs/>
          <w:lang w:val="en-US"/>
        </w:rPr>
      </w:pPr>
    </w:p>
    <w:p w:rsidR="00F71AA8" w:rsidRDefault="00F71AA8" w:rsidP="00F24832">
      <w:pPr>
        <w:rPr>
          <w:rFonts w:ascii="Arial" w:hAnsi="Arial" w:cs="Arial"/>
          <w:b/>
          <w:bCs/>
          <w:lang w:val="en-US"/>
        </w:rPr>
      </w:pPr>
      <w:r>
        <w:rPr>
          <w:rFonts w:ascii="Arial" w:hAnsi="Arial" w:cs="Arial"/>
          <w:b/>
          <w:bCs/>
          <w:lang w:val="en-US"/>
        </w:rPr>
        <w:t>General categories</w:t>
      </w:r>
      <w:r w:rsidR="00AC1582">
        <w:rPr>
          <w:rFonts w:ascii="Arial" w:hAnsi="Arial" w:cs="Arial"/>
          <w:b/>
          <w:bCs/>
          <w:lang w:val="en-US"/>
        </w:rPr>
        <w:t xml:space="preserve"> (</w:t>
      </w:r>
      <w:r w:rsidR="00AC1582" w:rsidRPr="00925EC6">
        <w:rPr>
          <w:rFonts w:ascii="Arial" w:hAnsi="Arial" w:cs="Arial"/>
          <w:b/>
          <w:bCs/>
          <w:color w:val="FF0000"/>
          <w:lang w:val="en-US"/>
        </w:rPr>
        <w:t>you can enter up to four of these categories</w:t>
      </w:r>
      <w:r w:rsidR="00AC1582">
        <w:rPr>
          <w:rFonts w:ascii="Arial" w:hAnsi="Arial" w:cs="Arial"/>
          <w:b/>
          <w:bCs/>
          <w:lang w:val="en-US"/>
        </w:rPr>
        <w:t>)</w:t>
      </w:r>
      <w:r>
        <w:rPr>
          <w:rFonts w:ascii="Arial" w:hAnsi="Arial" w:cs="Arial"/>
          <w:b/>
          <w:bCs/>
          <w:lang w:val="en-US"/>
        </w:rPr>
        <w:br/>
      </w:r>
    </w:p>
    <w:p w:rsidR="00F71AA8" w:rsidRPr="005316FF" w:rsidRDefault="00F71AA8" w:rsidP="00F24832">
      <w:pPr>
        <w:rPr>
          <w:rFonts w:ascii="Arial" w:hAnsi="Arial" w:cs="Arial"/>
          <w:b/>
          <w:bCs/>
          <w:lang w:val="en-US"/>
        </w:rPr>
      </w:pPr>
    </w:p>
    <w:p w:rsidR="0067172B" w:rsidRDefault="0067172B" w:rsidP="0067172B">
      <w:pPr>
        <w:rPr>
          <w:rFonts w:ascii="Arial" w:hAnsi="Arial" w:cs="Arial"/>
          <w:b/>
          <w:bCs/>
          <w:lang w:val="en-US"/>
        </w:rPr>
      </w:pPr>
      <w:r>
        <w:rPr>
          <w:rFonts w:ascii="Arial" w:hAnsi="Arial" w:cs="Arial"/>
          <w:b/>
          <w:bCs/>
          <w:lang w:val="en-US"/>
        </w:rPr>
        <w:t>Best use of digital</w:t>
      </w:r>
    </w:p>
    <w:p w:rsidR="0067172B" w:rsidRPr="0067172B" w:rsidRDefault="0067172B" w:rsidP="0067172B">
      <w:pPr>
        <w:rPr>
          <w:rFonts w:ascii="Arial" w:hAnsi="Arial" w:cs="Arial"/>
          <w:bCs/>
          <w:lang w:val="en-US"/>
        </w:rPr>
      </w:pPr>
    </w:p>
    <w:p w:rsidR="0067172B" w:rsidRPr="0067172B" w:rsidRDefault="0067172B" w:rsidP="0067172B">
      <w:pPr>
        <w:rPr>
          <w:rFonts w:ascii="Arial" w:hAnsi="Arial" w:cs="Arial"/>
          <w:bCs/>
          <w:lang w:val="en-US"/>
        </w:rPr>
      </w:pPr>
      <w:r w:rsidRPr="0067172B">
        <w:rPr>
          <w:rFonts w:ascii="Arial" w:hAnsi="Arial" w:cs="Arial"/>
          <w:bCs/>
          <w:lang w:val="en-US"/>
        </w:rPr>
        <w:t>This category could</w:t>
      </w:r>
      <w:r w:rsidRPr="0067172B">
        <w:rPr>
          <w:rFonts w:ascii="Arial" w:hAnsi="Arial" w:cs="Arial"/>
          <w:bCs/>
          <w:lang w:val="en-US"/>
        </w:rPr>
        <w:t xml:space="preserve"> include website</w:t>
      </w:r>
      <w:r w:rsidRPr="0067172B">
        <w:rPr>
          <w:rFonts w:ascii="Arial" w:hAnsi="Arial" w:cs="Arial"/>
          <w:bCs/>
          <w:lang w:val="en-US"/>
        </w:rPr>
        <w:t>s</w:t>
      </w:r>
      <w:r w:rsidRPr="0067172B">
        <w:rPr>
          <w:rFonts w:ascii="Arial" w:hAnsi="Arial" w:cs="Arial"/>
          <w:bCs/>
          <w:lang w:val="en-US"/>
        </w:rPr>
        <w:t>, social media pr</w:t>
      </w:r>
      <w:r w:rsidRPr="0067172B">
        <w:rPr>
          <w:rFonts w:ascii="Arial" w:hAnsi="Arial" w:cs="Arial"/>
          <w:bCs/>
          <w:lang w:val="en-US"/>
        </w:rPr>
        <w:t>ofiles, videos, photographs</w:t>
      </w:r>
      <w:r>
        <w:rPr>
          <w:rFonts w:ascii="Arial" w:hAnsi="Arial" w:cs="Arial"/>
          <w:bCs/>
          <w:lang w:val="en-US"/>
        </w:rPr>
        <w:t>, annual review sites</w:t>
      </w:r>
      <w:r w:rsidRPr="0067172B">
        <w:rPr>
          <w:rFonts w:ascii="Arial" w:hAnsi="Arial" w:cs="Arial"/>
          <w:bCs/>
          <w:lang w:val="en-US"/>
        </w:rPr>
        <w:t xml:space="preserve"> – anything you’ve produced digitally. </w:t>
      </w:r>
      <w:r>
        <w:rPr>
          <w:rFonts w:ascii="Arial" w:hAnsi="Arial" w:cs="Arial"/>
          <w:bCs/>
          <w:lang w:val="en-US"/>
        </w:rPr>
        <w:t xml:space="preserve">To enter this category, please submit up to 200 words on why you think your entry should win, and up to three pieces of evidence. </w:t>
      </w:r>
      <w:r>
        <w:rPr>
          <w:rFonts w:ascii="Arial" w:hAnsi="Arial" w:cs="Arial"/>
          <w:bCs/>
          <w:lang w:val="en-US"/>
        </w:rPr>
        <w:br/>
      </w:r>
    </w:p>
    <w:p w:rsidR="0067172B" w:rsidRDefault="0067172B" w:rsidP="0067172B">
      <w:pPr>
        <w:rPr>
          <w:rFonts w:ascii="Arial" w:hAnsi="Arial" w:cs="Arial"/>
          <w:b/>
          <w:bCs/>
          <w:lang w:val="en-US"/>
        </w:rPr>
      </w:pPr>
    </w:p>
    <w:p w:rsidR="0067172B" w:rsidRDefault="0067172B" w:rsidP="0067172B">
      <w:pPr>
        <w:rPr>
          <w:rFonts w:ascii="Arial" w:hAnsi="Arial" w:cs="Arial"/>
          <w:b/>
          <w:bCs/>
          <w:lang w:val="en-US"/>
        </w:rPr>
      </w:pPr>
      <w:r>
        <w:rPr>
          <w:rFonts w:ascii="Arial" w:hAnsi="Arial" w:cs="Arial"/>
          <w:b/>
          <w:bCs/>
          <w:lang w:val="en-US"/>
        </w:rPr>
        <w:t>Best use of print</w:t>
      </w:r>
    </w:p>
    <w:p w:rsidR="0067172B" w:rsidRDefault="0067172B" w:rsidP="0067172B">
      <w:pPr>
        <w:rPr>
          <w:rFonts w:ascii="Arial" w:hAnsi="Arial" w:cs="Arial"/>
          <w:b/>
          <w:bCs/>
          <w:lang w:val="en-US"/>
        </w:rPr>
      </w:pPr>
    </w:p>
    <w:p w:rsidR="0067172B" w:rsidRPr="0067172B" w:rsidRDefault="0067172B" w:rsidP="0067172B">
      <w:pPr>
        <w:rPr>
          <w:rFonts w:ascii="Arial" w:hAnsi="Arial" w:cs="Arial"/>
          <w:b/>
          <w:bCs/>
          <w:lang w:val="en-US"/>
        </w:rPr>
      </w:pPr>
      <w:r w:rsidRPr="0067172B">
        <w:rPr>
          <w:rFonts w:ascii="Arial" w:hAnsi="Arial" w:cs="Arial"/>
          <w:bCs/>
          <w:lang w:val="en-US"/>
        </w:rPr>
        <w:t>This category could</w:t>
      </w:r>
      <w:r w:rsidRPr="0067172B">
        <w:rPr>
          <w:rFonts w:ascii="Arial" w:hAnsi="Arial" w:cs="Arial"/>
          <w:bCs/>
          <w:lang w:val="en-US"/>
        </w:rPr>
        <w:t xml:space="preserve"> include tenant magazines, leaflets, flyers, poster boards </w:t>
      </w:r>
      <w:r w:rsidRPr="0067172B">
        <w:rPr>
          <w:rFonts w:ascii="Arial" w:hAnsi="Arial" w:cs="Arial"/>
          <w:bCs/>
          <w:lang w:val="en-US"/>
        </w:rPr>
        <w:t>– anything you’</w:t>
      </w:r>
      <w:r>
        <w:rPr>
          <w:rFonts w:ascii="Arial" w:hAnsi="Arial" w:cs="Arial"/>
          <w:bCs/>
          <w:lang w:val="en-US"/>
        </w:rPr>
        <w:t xml:space="preserve">ve produced and printed. To enter this category, please submit up to 200 words on why you think your entry should win, and up to three pieces of evidence (evidence can be digital – for example, a photograph of your poster boards or a digital version of your leaflet). </w:t>
      </w:r>
      <w:r w:rsidRPr="0067172B">
        <w:rPr>
          <w:rFonts w:ascii="Arial" w:hAnsi="Arial" w:cs="Arial"/>
          <w:b/>
          <w:bCs/>
          <w:lang w:val="en-US"/>
        </w:rPr>
        <w:t xml:space="preserve"> </w:t>
      </w:r>
      <w:r>
        <w:rPr>
          <w:rFonts w:ascii="Arial" w:hAnsi="Arial" w:cs="Arial"/>
          <w:b/>
          <w:bCs/>
          <w:lang w:val="en-US"/>
        </w:rPr>
        <w:br/>
      </w:r>
    </w:p>
    <w:p w:rsidR="0067172B" w:rsidRDefault="0067172B" w:rsidP="0067172B">
      <w:pPr>
        <w:rPr>
          <w:rFonts w:ascii="Arial" w:hAnsi="Arial" w:cs="Arial"/>
          <w:b/>
          <w:bCs/>
          <w:lang w:val="en-US"/>
        </w:rPr>
      </w:pPr>
    </w:p>
    <w:p w:rsidR="0067172B" w:rsidRDefault="0067172B" w:rsidP="0067172B">
      <w:pPr>
        <w:spacing w:after="240"/>
        <w:rPr>
          <w:rFonts w:ascii="Arial" w:hAnsi="Arial" w:cs="Arial"/>
          <w:b/>
          <w:bCs/>
          <w:lang w:val="en-US"/>
        </w:rPr>
      </w:pPr>
      <w:r>
        <w:rPr>
          <w:rFonts w:ascii="Arial" w:hAnsi="Arial" w:cs="Arial"/>
          <w:b/>
          <w:bCs/>
          <w:lang w:val="en-US"/>
        </w:rPr>
        <w:t xml:space="preserve">Best </w:t>
      </w:r>
      <w:r>
        <w:rPr>
          <w:rFonts w:ascii="Arial" w:hAnsi="Arial" w:cs="Arial"/>
          <w:b/>
          <w:bCs/>
          <w:lang w:val="en-US"/>
        </w:rPr>
        <w:t xml:space="preserve">external </w:t>
      </w:r>
      <w:r>
        <w:rPr>
          <w:rFonts w:ascii="Arial" w:hAnsi="Arial" w:cs="Arial"/>
          <w:b/>
          <w:bCs/>
          <w:lang w:val="en-US"/>
        </w:rPr>
        <w:t>campaign</w:t>
      </w:r>
    </w:p>
    <w:p w:rsidR="0067172B" w:rsidRPr="0067172B" w:rsidRDefault="0067172B" w:rsidP="0067172B">
      <w:pPr>
        <w:spacing w:after="240"/>
        <w:rPr>
          <w:rFonts w:ascii="Arial" w:hAnsi="Arial" w:cs="Arial"/>
          <w:bCs/>
          <w:lang w:val="en-US"/>
        </w:rPr>
      </w:pPr>
      <w:r w:rsidRPr="0067172B">
        <w:rPr>
          <w:rFonts w:ascii="Arial" w:hAnsi="Arial" w:cs="Arial"/>
          <w:bCs/>
          <w:lang w:val="en-US"/>
        </w:rPr>
        <w:t>This category could include</w:t>
      </w:r>
      <w:r w:rsidRPr="0067172B">
        <w:rPr>
          <w:rFonts w:ascii="Arial" w:hAnsi="Arial" w:cs="Arial"/>
          <w:bCs/>
          <w:lang w:val="en-US"/>
        </w:rPr>
        <w:t xml:space="preserve"> </w:t>
      </w:r>
      <w:r w:rsidRPr="0067172B">
        <w:rPr>
          <w:rFonts w:ascii="Arial" w:hAnsi="Arial" w:cs="Arial"/>
          <w:bCs/>
          <w:lang w:val="en-US"/>
        </w:rPr>
        <w:t xml:space="preserve">campaigns to engage </w:t>
      </w:r>
      <w:r w:rsidRPr="0067172B">
        <w:rPr>
          <w:rFonts w:ascii="Arial" w:hAnsi="Arial" w:cs="Arial"/>
          <w:bCs/>
          <w:lang w:val="en-US"/>
        </w:rPr>
        <w:t>tenant</w:t>
      </w:r>
      <w:r w:rsidRPr="0067172B">
        <w:rPr>
          <w:rFonts w:ascii="Arial" w:hAnsi="Arial" w:cs="Arial"/>
          <w:bCs/>
          <w:lang w:val="en-US"/>
        </w:rPr>
        <w:t>s, raise awareness, launch a new service, and so on. To enter this category, ple</w:t>
      </w:r>
      <w:r>
        <w:rPr>
          <w:rFonts w:ascii="Arial" w:hAnsi="Arial" w:cs="Arial"/>
          <w:bCs/>
          <w:lang w:val="en-US"/>
        </w:rPr>
        <w:t>ase submit up to 2</w:t>
      </w:r>
      <w:r w:rsidRPr="0067172B">
        <w:rPr>
          <w:rFonts w:ascii="Arial" w:hAnsi="Arial" w:cs="Arial"/>
          <w:bCs/>
          <w:lang w:val="en-US"/>
        </w:rPr>
        <w:t xml:space="preserve">00 words on why you think your entry should win, and up to three pieces of evidence. </w:t>
      </w:r>
      <w:r w:rsidR="00BD2E09">
        <w:rPr>
          <w:rFonts w:ascii="Arial" w:hAnsi="Arial" w:cs="Arial"/>
          <w:bCs/>
          <w:lang w:val="en-US"/>
        </w:rPr>
        <w:br/>
      </w:r>
    </w:p>
    <w:p w:rsidR="0067172B" w:rsidRDefault="0067172B" w:rsidP="0067172B">
      <w:pPr>
        <w:spacing w:after="240"/>
        <w:rPr>
          <w:rFonts w:ascii="Arial" w:hAnsi="Arial" w:cs="Arial"/>
          <w:b/>
          <w:bCs/>
          <w:lang w:val="en-US"/>
        </w:rPr>
      </w:pPr>
      <w:r>
        <w:rPr>
          <w:rFonts w:ascii="Arial" w:hAnsi="Arial" w:cs="Arial"/>
          <w:b/>
          <w:bCs/>
          <w:lang w:val="en-US"/>
        </w:rPr>
        <w:t xml:space="preserve">Best example of internal </w:t>
      </w:r>
      <w:proofErr w:type="spellStart"/>
      <w:r>
        <w:rPr>
          <w:rFonts w:ascii="Arial" w:hAnsi="Arial" w:cs="Arial"/>
          <w:b/>
          <w:bCs/>
          <w:lang w:val="en-US"/>
        </w:rPr>
        <w:t>comms</w:t>
      </w:r>
      <w:proofErr w:type="spellEnd"/>
    </w:p>
    <w:p w:rsidR="00BD2E09" w:rsidRPr="00BD2E09" w:rsidRDefault="00BD2E09" w:rsidP="0067172B">
      <w:pPr>
        <w:spacing w:after="240"/>
        <w:rPr>
          <w:rFonts w:ascii="Arial" w:hAnsi="Arial" w:cs="Arial"/>
          <w:bCs/>
          <w:lang w:val="en-US"/>
        </w:rPr>
      </w:pPr>
      <w:r>
        <w:rPr>
          <w:rFonts w:ascii="Arial" w:hAnsi="Arial" w:cs="Arial"/>
          <w:bCs/>
          <w:lang w:val="en-US"/>
        </w:rPr>
        <w:t xml:space="preserve">This category could include an internal </w:t>
      </w:r>
      <w:proofErr w:type="spellStart"/>
      <w:r>
        <w:rPr>
          <w:rFonts w:ascii="Arial" w:hAnsi="Arial" w:cs="Arial"/>
          <w:bCs/>
          <w:lang w:val="en-US"/>
        </w:rPr>
        <w:t>comms</w:t>
      </w:r>
      <w:proofErr w:type="spellEnd"/>
      <w:r>
        <w:rPr>
          <w:rFonts w:ascii="Arial" w:hAnsi="Arial" w:cs="Arial"/>
          <w:bCs/>
          <w:lang w:val="en-US"/>
        </w:rPr>
        <w:t xml:space="preserve"> campaign, a new intranet site, staff away day and so on. To enter this category, please submit up to 200 words on why you think your entry should win, and up to three pieces of evidence. </w:t>
      </w:r>
      <w:r>
        <w:rPr>
          <w:rFonts w:ascii="Arial" w:hAnsi="Arial" w:cs="Arial"/>
          <w:bCs/>
          <w:lang w:val="en-US"/>
        </w:rPr>
        <w:br/>
      </w:r>
    </w:p>
    <w:p w:rsidR="0067172B" w:rsidRDefault="0067172B" w:rsidP="0067172B">
      <w:pPr>
        <w:spacing w:after="240"/>
        <w:rPr>
          <w:rFonts w:ascii="Arial" w:hAnsi="Arial" w:cs="Arial"/>
          <w:b/>
          <w:bCs/>
          <w:lang w:val="en-US"/>
        </w:rPr>
      </w:pPr>
      <w:r>
        <w:rPr>
          <w:rFonts w:ascii="Arial" w:hAnsi="Arial" w:cs="Arial"/>
          <w:b/>
          <w:bCs/>
          <w:lang w:val="en-US"/>
        </w:rPr>
        <w:t xml:space="preserve">Best </w:t>
      </w:r>
      <w:r w:rsidR="00BD2E09">
        <w:rPr>
          <w:rFonts w:ascii="Arial" w:hAnsi="Arial" w:cs="Arial"/>
          <w:b/>
          <w:bCs/>
          <w:lang w:val="en-US"/>
        </w:rPr>
        <w:t xml:space="preserve">example of </w:t>
      </w:r>
      <w:r>
        <w:rPr>
          <w:rFonts w:ascii="Arial" w:hAnsi="Arial" w:cs="Arial"/>
          <w:b/>
          <w:bCs/>
          <w:lang w:val="en-US"/>
        </w:rPr>
        <w:t>crisis communication</w:t>
      </w:r>
    </w:p>
    <w:p w:rsidR="00BD2E09" w:rsidRPr="00BD2E09" w:rsidRDefault="00BD2E09" w:rsidP="0067172B">
      <w:pPr>
        <w:spacing w:after="240"/>
        <w:rPr>
          <w:rFonts w:ascii="Arial" w:hAnsi="Arial" w:cs="Arial"/>
          <w:bCs/>
          <w:lang w:val="en-US"/>
        </w:rPr>
      </w:pPr>
      <w:r>
        <w:rPr>
          <w:rFonts w:ascii="Arial" w:hAnsi="Arial" w:cs="Arial"/>
          <w:bCs/>
          <w:lang w:val="en-US"/>
        </w:rPr>
        <w:t xml:space="preserve">Did you deal with a crisis in 2016? </w:t>
      </w:r>
      <w:r>
        <w:rPr>
          <w:rFonts w:ascii="Arial" w:hAnsi="Arial" w:cs="Arial"/>
          <w:bCs/>
          <w:lang w:val="en-US"/>
        </w:rPr>
        <w:t xml:space="preserve">To enter this category, please submit up to 200 words on why you think your entry should win, and up to three pieces of </w:t>
      </w:r>
      <w:r>
        <w:rPr>
          <w:rFonts w:ascii="Arial" w:hAnsi="Arial" w:cs="Arial"/>
          <w:bCs/>
          <w:lang w:val="en-US"/>
        </w:rPr>
        <w:lastRenderedPageBreak/>
        <w:t xml:space="preserve">evidence. </w:t>
      </w:r>
      <w:r>
        <w:rPr>
          <w:rFonts w:ascii="Arial" w:hAnsi="Arial" w:cs="Arial"/>
          <w:bCs/>
          <w:lang w:val="en-US"/>
        </w:rPr>
        <w:br/>
      </w:r>
    </w:p>
    <w:p w:rsidR="0067172B" w:rsidRDefault="0067172B" w:rsidP="0067172B">
      <w:pPr>
        <w:spacing w:after="240"/>
        <w:rPr>
          <w:rFonts w:ascii="Arial" w:hAnsi="Arial" w:cs="Arial"/>
          <w:b/>
          <w:bCs/>
          <w:lang w:val="en-US"/>
        </w:rPr>
      </w:pPr>
      <w:r>
        <w:rPr>
          <w:rFonts w:ascii="Arial" w:hAnsi="Arial" w:cs="Arial"/>
          <w:b/>
          <w:bCs/>
          <w:lang w:val="en-US"/>
        </w:rPr>
        <w:t xml:space="preserve">Your most innovative initiative in 2016 </w:t>
      </w:r>
    </w:p>
    <w:p w:rsidR="00BD2E09" w:rsidRPr="00BD2E09" w:rsidRDefault="00BD2E09" w:rsidP="0067172B">
      <w:pPr>
        <w:spacing w:after="240"/>
        <w:rPr>
          <w:rFonts w:ascii="Arial" w:hAnsi="Arial" w:cs="Arial"/>
          <w:bCs/>
          <w:lang w:val="en-US"/>
        </w:rPr>
      </w:pPr>
      <w:r>
        <w:rPr>
          <w:rFonts w:ascii="Arial" w:hAnsi="Arial" w:cs="Arial"/>
          <w:bCs/>
          <w:lang w:val="en-US"/>
        </w:rPr>
        <w:t>Did you work on something innovative and unique that you’re really proud of in 2016</w:t>
      </w:r>
      <w:r w:rsidR="00F71AA8">
        <w:rPr>
          <w:rFonts w:ascii="Arial" w:hAnsi="Arial" w:cs="Arial"/>
          <w:bCs/>
          <w:lang w:val="en-US"/>
        </w:rPr>
        <w:t xml:space="preserve"> which doesn’t necessarily fit in to any of the categories above</w:t>
      </w:r>
      <w:r>
        <w:rPr>
          <w:rFonts w:ascii="Arial" w:hAnsi="Arial" w:cs="Arial"/>
          <w:bCs/>
          <w:lang w:val="en-US"/>
        </w:rPr>
        <w:t xml:space="preserve">? </w:t>
      </w:r>
      <w:r>
        <w:rPr>
          <w:rFonts w:ascii="Arial" w:hAnsi="Arial" w:cs="Arial"/>
          <w:bCs/>
          <w:lang w:val="en-US"/>
        </w:rPr>
        <w:t xml:space="preserve">To enter this category, please submit up to 200 words on why you think your entry should win, and up to three pieces of evidence. </w:t>
      </w:r>
      <w:r w:rsidRPr="00BD2E09">
        <w:rPr>
          <w:rFonts w:ascii="Arial" w:hAnsi="Arial" w:cs="Arial"/>
          <w:b/>
          <w:bCs/>
          <w:color w:val="FF0000"/>
          <w:lang w:val="en-US"/>
        </w:rPr>
        <w:t>Please note that the initiative you enter for this category cannot be entered in other categories.</w:t>
      </w:r>
      <w:r>
        <w:rPr>
          <w:rFonts w:ascii="Arial" w:hAnsi="Arial" w:cs="Arial"/>
          <w:bCs/>
          <w:lang w:val="en-US"/>
        </w:rPr>
        <w:br/>
      </w:r>
    </w:p>
    <w:p w:rsidR="00F71AA8" w:rsidRDefault="00F71AA8" w:rsidP="0067172B">
      <w:pPr>
        <w:rPr>
          <w:rFonts w:ascii="Arial" w:hAnsi="Arial" w:cs="Arial"/>
          <w:b/>
          <w:bCs/>
          <w:lang w:val="en-US"/>
        </w:rPr>
      </w:pPr>
    </w:p>
    <w:p w:rsidR="00F71AA8" w:rsidRDefault="00F71AA8" w:rsidP="0067172B">
      <w:pPr>
        <w:rPr>
          <w:rFonts w:ascii="Arial" w:hAnsi="Arial" w:cs="Arial"/>
          <w:b/>
          <w:bCs/>
          <w:lang w:val="en-US"/>
        </w:rPr>
      </w:pPr>
    </w:p>
    <w:p w:rsidR="00F71AA8" w:rsidRDefault="00F71AA8" w:rsidP="00925EC6">
      <w:pPr>
        <w:rPr>
          <w:rFonts w:ascii="Arial" w:hAnsi="Arial" w:cs="Arial"/>
          <w:b/>
          <w:bCs/>
          <w:lang w:val="en-US"/>
        </w:rPr>
      </w:pPr>
      <w:r>
        <w:rPr>
          <w:rFonts w:ascii="Arial" w:hAnsi="Arial" w:cs="Arial"/>
          <w:b/>
          <w:bCs/>
          <w:lang w:val="en-US"/>
        </w:rPr>
        <w:t>Additional categories</w:t>
      </w:r>
      <w:r w:rsidR="00AC1582">
        <w:rPr>
          <w:rFonts w:ascii="Arial" w:hAnsi="Arial" w:cs="Arial"/>
          <w:b/>
          <w:bCs/>
          <w:lang w:val="en-US"/>
        </w:rPr>
        <w:t xml:space="preserve"> (</w:t>
      </w:r>
      <w:r w:rsidR="00AC1582" w:rsidRPr="00925EC6">
        <w:rPr>
          <w:rFonts w:ascii="Arial" w:hAnsi="Arial" w:cs="Arial"/>
          <w:b/>
          <w:bCs/>
          <w:color w:val="FF0000"/>
          <w:lang w:val="en-US"/>
        </w:rPr>
        <w:t>you can enter both these categories</w:t>
      </w:r>
      <w:r w:rsidR="00AC1582">
        <w:rPr>
          <w:rFonts w:ascii="Arial" w:hAnsi="Arial" w:cs="Arial"/>
          <w:b/>
          <w:bCs/>
          <w:lang w:val="en-US"/>
        </w:rPr>
        <w:t>)</w:t>
      </w:r>
      <w:r>
        <w:rPr>
          <w:rFonts w:ascii="Arial" w:hAnsi="Arial" w:cs="Arial"/>
          <w:b/>
          <w:bCs/>
          <w:lang w:val="en-US"/>
        </w:rPr>
        <w:br/>
      </w:r>
    </w:p>
    <w:p w:rsidR="00F71AA8" w:rsidRDefault="00F71AA8" w:rsidP="0067172B">
      <w:pPr>
        <w:rPr>
          <w:rFonts w:ascii="Arial" w:hAnsi="Arial" w:cs="Arial"/>
          <w:b/>
          <w:bCs/>
          <w:lang w:val="en-US"/>
        </w:rPr>
      </w:pPr>
    </w:p>
    <w:p w:rsidR="0067172B" w:rsidRDefault="0067172B" w:rsidP="0067172B">
      <w:pPr>
        <w:rPr>
          <w:rFonts w:ascii="Arial" w:hAnsi="Arial" w:cs="Arial"/>
          <w:b/>
          <w:bCs/>
          <w:lang w:val="en-US"/>
        </w:rPr>
      </w:pPr>
      <w:r>
        <w:rPr>
          <w:rFonts w:ascii="Arial" w:hAnsi="Arial" w:cs="Arial"/>
          <w:b/>
          <w:bCs/>
          <w:lang w:val="en-US"/>
        </w:rPr>
        <w:t>Best communications newcomer to the sector</w:t>
      </w:r>
    </w:p>
    <w:p w:rsidR="00F71AA8" w:rsidRDefault="00F71AA8" w:rsidP="0067172B">
      <w:pPr>
        <w:rPr>
          <w:rFonts w:ascii="Arial" w:hAnsi="Arial" w:cs="Arial"/>
          <w:b/>
          <w:bCs/>
          <w:lang w:val="en-US"/>
        </w:rPr>
      </w:pPr>
    </w:p>
    <w:p w:rsidR="00F71AA8" w:rsidRPr="00F71AA8" w:rsidRDefault="00F71AA8" w:rsidP="00F71AA8">
      <w:pPr>
        <w:rPr>
          <w:rFonts w:ascii="Arial" w:hAnsi="Arial" w:cs="Arial"/>
          <w:bCs/>
          <w:lang w:val="en-US"/>
        </w:rPr>
      </w:pPr>
      <w:r>
        <w:rPr>
          <w:rFonts w:ascii="Arial" w:hAnsi="Arial" w:cs="Arial"/>
          <w:bCs/>
          <w:lang w:val="en-US"/>
        </w:rPr>
        <w:t xml:space="preserve">This category is for people who started their employment in 2016. You can either nominate yourself or nominate someone from your team. </w:t>
      </w:r>
      <w:r>
        <w:rPr>
          <w:rFonts w:ascii="Arial" w:hAnsi="Arial" w:cs="Arial"/>
          <w:bCs/>
          <w:lang w:val="en-US"/>
        </w:rPr>
        <w:t>To enter this category, please submit up to 200 words on why you think you</w:t>
      </w:r>
      <w:r>
        <w:rPr>
          <w:rFonts w:ascii="Arial" w:hAnsi="Arial" w:cs="Arial"/>
          <w:bCs/>
          <w:lang w:val="en-US"/>
        </w:rPr>
        <w:t xml:space="preserve">/your nominee </w:t>
      </w:r>
      <w:r>
        <w:rPr>
          <w:rFonts w:ascii="Arial" w:hAnsi="Arial" w:cs="Arial"/>
          <w:bCs/>
          <w:lang w:val="en-US"/>
        </w:rPr>
        <w:t>should win, and up to three pieces of evidence.</w:t>
      </w:r>
      <w:r>
        <w:rPr>
          <w:rFonts w:ascii="Arial" w:hAnsi="Arial" w:cs="Arial"/>
          <w:bCs/>
          <w:lang w:val="en-US"/>
        </w:rPr>
        <w:br/>
      </w:r>
    </w:p>
    <w:p w:rsidR="0067172B" w:rsidRDefault="0067172B" w:rsidP="0067172B">
      <w:pPr>
        <w:rPr>
          <w:rFonts w:ascii="Arial" w:hAnsi="Arial" w:cs="Arial"/>
          <w:b/>
          <w:bCs/>
          <w:lang w:val="en-US"/>
        </w:rPr>
      </w:pPr>
    </w:p>
    <w:p w:rsidR="0067172B" w:rsidRPr="00F71AA8" w:rsidRDefault="0067172B" w:rsidP="0067172B">
      <w:pPr>
        <w:rPr>
          <w:rFonts w:ascii="Arial" w:hAnsi="Arial" w:cs="Arial"/>
          <w:b/>
          <w:bCs/>
          <w:lang w:val="en-US"/>
        </w:rPr>
      </w:pPr>
      <w:r w:rsidRPr="00F71AA8">
        <w:rPr>
          <w:rFonts w:ascii="Arial" w:hAnsi="Arial" w:cs="Arial"/>
          <w:b/>
          <w:bCs/>
          <w:lang w:val="en-US"/>
        </w:rPr>
        <w:t xml:space="preserve">Best in-house communications team </w:t>
      </w:r>
    </w:p>
    <w:p w:rsidR="00F24832" w:rsidRPr="00F71AA8" w:rsidRDefault="00F24832" w:rsidP="00F24832">
      <w:pPr>
        <w:rPr>
          <w:rFonts w:ascii="Arial" w:hAnsi="Arial" w:cs="Arial"/>
          <w:lang w:val="en-US"/>
        </w:rPr>
      </w:pPr>
    </w:p>
    <w:p w:rsidR="00F24832" w:rsidRPr="00E311C5" w:rsidRDefault="00F71AA8" w:rsidP="00F24832">
      <w:pPr>
        <w:pStyle w:val="ListParagraph"/>
        <w:ind w:left="0"/>
        <w:rPr>
          <w:rFonts w:ascii="Arial" w:hAnsi="Arial" w:cs="Arial"/>
        </w:rPr>
      </w:pPr>
      <w:r w:rsidRPr="00F71AA8">
        <w:rPr>
          <w:rFonts w:ascii="Arial" w:hAnsi="Arial" w:cs="Arial"/>
          <w:sz w:val="24"/>
          <w:szCs w:val="24"/>
        </w:rPr>
        <w:t xml:space="preserve">This category is suitable for every communications team, whether you’re one person or ten people. </w:t>
      </w:r>
      <w:r w:rsidRPr="00F71AA8">
        <w:rPr>
          <w:rFonts w:ascii="Arial" w:hAnsi="Arial" w:cs="Arial"/>
          <w:bCs/>
          <w:sz w:val="24"/>
          <w:szCs w:val="24"/>
        </w:rPr>
        <w:t xml:space="preserve">To enter this category, please submit up to 200 words on why you think </w:t>
      </w:r>
      <w:r w:rsidR="00925EC6">
        <w:rPr>
          <w:rFonts w:ascii="Arial" w:hAnsi="Arial" w:cs="Arial"/>
          <w:bCs/>
          <w:sz w:val="24"/>
          <w:szCs w:val="24"/>
        </w:rPr>
        <w:t>your team</w:t>
      </w:r>
      <w:r w:rsidRPr="00F71AA8">
        <w:rPr>
          <w:rFonts w:ascii="Arial" w:hAnsi="Arial" w:cs="Arial"/>
          <w:bCs/>
          <w:sz w:val="24"/>
          <w:szCs w:val="24"/>
        </w:rPr>
        <w:t xml:space="preserve"> should win, and up to three pieces of evidence.</w:t>
      </w:r>
      <w:r>
        <w:rPr>
          <w:rFonts w:ascii="Arial" w:hAnsi="Arial" w:cs="Arial"/>
          <w:bCs/>
        </w:rPr>
        <w:br/>
      </w:r>
    </w:p>
    <w:p w:rsidR="002B5A80" w:rsidRPr="00017100" w:rsidRDefault="002B5A80" w:rsidP="00017100"/>
    <w:sectPr w:rsidR="002B5A80" w:rsidRPr="00017100" w:rsidSect="007D74A1">
      <w:headerReference w:type="even" r:id="rId7"/>
      <w:headerReference w:type="default" r:id="rId8"/>
      <w:footerReference w:type="even" r:id="rId9"/>
      <w:footerReference w:type="default" r:id="rId10"/>
      <w:headerReference w:type="first" r:id="rId11"/>
      <w:footerReference w:type="first" r:id="rId12"/>
      <w:pgSz w:w="11900" w:h="16840"/>
      <w:pgMar w:top="2835" w:right="1800" w:bottom="1843" w:left="1800" w:header="700" w:footer="4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8F" w:rsidRDefault="000D628F" w:rsidP="00AA61CB">
      <w:r>
        <w:separator/>
      </w:r>
    </w:p>
  </w:endnote>
  <w:endnote w:type="continuationSeparator" w:id="0">
    <w:p w:rsidR="000D628F" w:rsidRDefault="000D628F" w:rsidP="00A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8F" w:rsidRDefault="000D62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8F" w:rsidRDefault="000D628F" w:rsidP="007D74A1">
    <w:pPr>
      <w:pStyle w:val="Footer"/>
      <w:ind w:hanging="851"/>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8F" w:rsidRDefault="000D62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8F" w:rsidRDefault="000D628F" w:rsidP="00AA61CB">
      <w:r>
        <w:separator/>
      </w:r>
    </w:p>
  </w:footnote>
  <w:footnote w:type="continuationSeparator" w:id="0">
    <w:p w:rsidR="000D628F" w:rsidRDefault="000D628F" w:rsidP="00AA6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8F" w:rsidRDefault="000D62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8F" w:rsidRDefault="000D628F" w:rsidP="00AA61CB">
    <w:pPr>
      <w:pStyle w:val="Header"/>
      <w:ind w:right="-64"/>
    </w:pPr>
    <w:r>
      <w:rPr>
        <w:noProof/>
        <w:lang w:eastAsia="en-GB"/>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-546100</wp:posOffset>
          </wp:positionH>
          <wp:positionV relativeFrom="paragraph">
            <wp:posOffset>19685</wp:posOffset>
          </wp:positionV>
          <wp:extent cx="1619885" cy="935355"/>
          <wp:effectExtent l="0" t="0" r="5715" b="4445"/>
          <wp:wrapTight wrapText="bothSides">
            <wp:wrapPolygon edited="0">
              <wp:start x="0" y="0"/>
              <wp:lineTo x="0" y="21116"/>
              <wp:lineTo x="21338" y="21116"/>
              <wp:lineTo x="213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ENG.png"/>
                  <pic:cNvPicPr/>
                </pic:nvPicPr>
                <pic:blipFill>
                  <a:blip r:embed="rId2">
                    <a:extLst>
                      <a:ext uri="{28A0092B-C50C-407E-A947-70E740481C1C}">
                        <a14:useLocalDpi xmlns:a14="http://schemas.microsoft.com/office/drawing/2010/main" val="0"/>
                      </a:ext>
                    </a:extLst>
                  </a:blip>
                  <a:stretch>
                    <a:fillRect/>
                  </a:stretch>
                </pic:blipFill>
                <pic:spPr>
                  <a:xfrm>
                    <a:off x="0" y="0"/>
                    <a:ext cx="1619885" cy="935355"/>
                  </a:xfrm>
                  <a:prstGeom prst="rect">
                    <a:avLst/>
                  </a:prstGeom>
                </pic:spPr>
              </pic:pic>
            </a:graphicData>
          </a:graphic>
        </wp:anchor>
      </w:drawing>
    </w:r>
  </w:p>
  <w:p w:rsidR="000D628F" w:rsidRDefault="000D628F" w:rsidP="00AA61CB">
    <w:pPr>
      <w:pStyle w:val="Header"/>
      <w:ind w:right="-64"/>
    </w:pPr>
  </w:p>
  <w:p w:rsidR="000D628F" w:rsidRDefault="000D628F" w:rsidP="00AA61CB">
    <w:pPr>
      <w:pStyle w:val="Header"/>
      <w:ind w:left="-85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28F" w:rsidRDefault="000D62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87F96"/>
    <w:multiLevelType w:val="hybridMultilevel"/>
    <w:tmpl w:val="D2FA6C3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2194BDA"/>
    <w:multiLevelType w:val="hybridMultilevel"/>
    <w:tmpl w:val="41E0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CB"/>
    <w:rsid w:val="00017100"/>
    <w:rsid w:val="000D628F"/>
    <w:rsid w:val="001F6775"/>
    <w:rsid w:val="002A0465"/>
    <w:rsid w:val="002B5A80"/>
    <w:rsid w:val="002C3650"/>
    <w:rsid w:val="004A72A1"/>
    <w:rsid w:val="00514A18"/>
    <w:rsid w:val="00570473"/>
    <w:rsid w:val="005F1B91"/>
    <w:rsid w:val="0067172B"/>
    <w:rsid w:val="006D5973"/>
    <w:rsid w:val="007D74A1"/>
    <w:rsid w:val="00925EC6"/>
    <w:rsid w:val="00960813"/>
    <w:rsid w:val="009A5F5B"/>
    <w:rsid w:val="00AA2F12"/>
    <w:rsid w:val="00AA61CB"/>
    <w:rsid w:val="00AC1582"/>
    <w:rsid w:val="00B10A6B"/>
    <w:rsid w:val="00BD2E09"/>
    <w:rsid w:val="00BE1840"/>
    <w:rsid w:val="00C619FF"/>
    <w:rsid w:val="00CC6C33"/>
    <w:rsid w:val="00CE3A22"/>
    <w:rsid w:val="00CE78FE"/>
    <w:rsid w:val="00CF6DCC"/>
    <w:rsid w:val="00EF3ED2"/>
    <w:rsid w:val="00F24832"/>
    <w:rsid w:val="00F71AA8"/>
    <w:rsid w:val="00F90A8C"/>
    <w:rsid w:val="00FB295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879F0F"/>
  <w15:docId w15:val="{C2EEC822-6526-44CF-921D-AC23D9A8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CB"/>
    <w:pPr>
      <w:tabs>
        <w:tab w:val="center" w:pos="4320"/>
        <w:tab w:val="right" w:pos="8640"/>
      </w:tabs>
    </w:pPr>
  </w:style>
  <w:style w:type="character" w:customStyle="1" w:styleId="HeaderChar">
    <w:name w:val="Header Char"/>
    <w:basedOn w:val="DefaultParagraphFont"/>
    <w:link w:val="Header"/>
    <w:uiPriority w:val="99"/>
    <w:rsid w:val="00AA61CB"/>
  </w:style>
  <w:style w:type="paragraph" w:styleId="Footer">
    <w:name w:val="footer"/>
    <w:basedOn w:val="Normal"/>
    <w:link w:val="FooterChar"/>
    <w:uiPriority w:val="99"/>
    <w:unhideWhenUsed/>
    <w:rsid w:val="00AA61CB"/>
    <w:pPr>
      <w:tabs>
        <w:tab w:val="center" w:pos="4320"/>
        <w:tab w:val="right" w:pos="8640"/>
      </w:tabs>
    </w:pPr>
  </w:style>
  <w:style w:type="character" w:customStyle="1" w:styleId="FooterChar">
    <w:name w:val="Footer Char"/>
    <w:basedOn w:val="DefaultParagraphFont"/>
    <w:link w:val="Footer"/>
    <w:uiPriority w:val="99"/>
    <w:rsid w:val="00AA61CB"/>
  </w:style>
  <w:style w:type="paragraph" w:styleId="BalloonText">
    <w:name w:val="Balloon Text"/>
    <w:basedOn w:val="Normal"/>
    <w:link w:val="BalloonTextChar"/>
    <w:uiPriority w:val="99"/>
    <w:semiHidden/>
    <w:unhideWhenUsed/>
    <w:rsid w:val="00AA6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CB"/>
    <w:rPr>
      <w:rFonts w:ascii="Lucida Grande" w:hAnsi="Lucida Grande" w:cs="Lucida Grande"/>
      <w:sz w:val="18"/>
      <w:szCs w:val="18"/>
    </w:rPr>
  </w:style>
  <w:style w:type="paragraph" w:styleId="ListParagraph">
    <w:name w:val="List Paragraph"/>
    <w:basedOn w:val="Normal"/>
    <w:uiPriority w:val="34"/>
    <w:qFormat/>
    <w:rsid w:val="000D628F"/>
    <w:pPr>
      <w:ind w:left="720"/>
      <w:contextualSpacing/>
    </w:pPr>
    <w:rPr>
      <w:rFonts w:ascii="Calibri" w:eastAsia="Times New Roman" w:hAnsi="Calibri" w:cs="Times New Roman"/>
      <w:sz w:val="22"/>
      <w:szCs w:val="22"/>
      <w:lang w:val="en-US"/>
    </w:rPr>
  </w:style>
  <w:style w:type="character" w:styleId="Hyperlink">
    <w:name w:val="Hyperlink"/>
    <w:rsid w:val="00F248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3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Bethan Davies</cp:lastModifiedBy>
  <cp:revision>11</cp:revision>
  <dcterms:created xsi:type="dcterms:W3CDTF">2017-01-20T14:37:00Z</dcterms:created>
  <dcterms:modified xsi:type="dcterms:W3CDTF">2017-01-20T14:57:00Z</dcterms:modified>
</cp:coreProperties>
</file>